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BD6" w:rsidRDefault="00FB1528">
      <w:r>
        <w:t>FORTRAN, the first widely used high-level language to have a functional implementation, came out in 1957, and many other languages were soon developed—in particular, COBOL aimed at commercial data processing, and Lisp for computer research..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 xml:space="preserve"> Whatever the approach to development may be, the final program must satisfy some fundamental properties.</w:t>
      </w:r>
      <w:r>
        <w:br/>
        <w:t>Scripting and breakpointing is also part of this pr</w:t>
      </w:r>
      <w:r>
        <w:t>ocess.</w:t>
      </w:r>
      <w:r>
        <w:br/>
        <w:t>A study found that a few simple readability transformations made code shorter and drastically reduced the time to understand it.</w:t>
      </w:r>
      <w:r>
        <w:br/>
        <w:t>Many programmers use forms of Agile software development where the various stages of formal software development are more integrated together into short cycles that take a few weeks rather than years.</w:t>
      </w:r>
      <w:r>
        <w:br/>
        <w:t>Unreadable code often leads to bugs, inefficiencies, and duplicated code.</w:t>
      </w:r>
      <w:r>
        <w:br/>
        <w:t xml:space="preserve">Trade-offs from this ideal involve finding enough programmers who know the language to build a team, </w:t>
      </w:r>
      <w:r>
        <w:t>the availability of compilers for that language, and the efficiency with which programs written in a given language execute.</w:t>
      </w:r>
      <w:r>
        <w:br/>
        <w:t>By the late 1960s, data storage devices and computer terminals became inexpensive enough that programs could be created by typing directly into the computers.</w:t>
      </w:r>
      <w:r>
        <w:br/>
        <w:t>Many factors, having little or nothing to do with the ability of the computer to efficiently compile and execute the code, contribute to readability.</w:t>
      </w:r>
      <w:r>
        <w:br/>
      </w:r>
      <w:r>
        <w:br/>
        <w:t>The first compiler related tool, the A-0 System, was developed in 1952 by Gra</w:t>
      </w:r>
      <w:r>
        <w:t>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He gave the first description of cryptanalysis by frequency analysis, the earliest code-breaking algorithm.</w:t>
      </w:r>
      <w:r>
        <w:br/>
        <w:t>In the 9th century, the Arab mathematician Al-Kindi described a cryptographic algorithm for deciphering encrypted code, in A Manuscript on Deciphering Cryptographic Messages.</w:t>
      </w:r>
    </w:p>
    <w:sectPr w:rsidR="00F25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107846">
    <w:abstractNumId w:val="8"/>
  </w:num>
  <w:num w:numId="2" w16cid:durableId="378281967">
    <w:abstractNumId w:val="6"/>
  </w:num>
  <w:num w:numId="3" w16cid:durableId="603733223">
    <w:abstractNumId w:val="5"/>
  </w:num>
  <w:num w:numId="4" w16cid:durableId="1399136210">
    <w:abstractNumId w:val="4"/>
  </w:num>
  <w:num w:numId="5" w16cid:durableId="1822043602">
    <w:abstractNumId w:val="7"/>
  </w:num>
  <w:num w:numId="6" w16cid:durableId="65347371">
    <w:abstractNumId w:val="3"/>
  </w:num>
  <w:num w:numId="7" w16cid:durableId="507403723">
    <w:abstractNumId w:val="2"/>
  </w:num>
  <w:num w:numId="8" w16cid:durableId="530264184">
    <w:abstractNumId w:val="1"/>
  </w:num>
  <w:num w:numId="9" w16cid:durableId="75936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25BD6"/>
    <w:rsid w:val="00FB15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