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72DA3" w:rsidRDefault="004E3465">
      <w:r>
        <w:t xml:space="preserve">Later a control panel (plug board) added to his 1906 Type I Tabulator allowed it to be programmed for different jobs, and by the late 1940s, unit record equipment such as the IBM 602 and IBM 604, were programmed by control panels in a similar way, as </w:t>
      </w:r>
      <w:r>
        <w:t>were the first electronic computers..</w:t>
      </w:r>
      <w:r>
        <w:br/>
        <w:t xml:space="preserve"> The first step in most formal software development processes is requirements analysis, followed by testing to determine value modeling, implementation, and failure elimination (debugging).</w:t>
      </w:r>
      <w:r>
        <w:br/>
        <w:t>For example, when a bug in a compiler can make it crash when parsing some large source file, a simplification of the test case that results in only few lines from the original source file can be sufficient to reproduce the same crash.</w:t>
      </w:r>
      <w:r>
        <w:br/>
        <w:t>There exist a lot of different approaches for each of those tasks.</w:t>
      </w:r>
      <w:r>
        <w:br/>
        <w:t>Proficient programm</w:t>
      </w:r>
      <w:r>
        <w:t>ing usually requires expertise in several different subjects, including knowledge of the application domain, details of programming languages and generic code libraries, specialized algorithms, and formal logic.</w:t>
      </w:r>
      <w:r>
        <w:br/>
        <w:t>It involves designing and implementing algorithms, step-by-step specifications of procedures, by writing code in one or more programming languages.</w:t>
      </w:r>
      <w:r>
        <w:br/>
        <w:t xml:space="preserve"> Different programming languages support different styles of programming (called programming paradigms).</w:t>
      </w:r>
      <w:r>
        <w:br/>
        <w:t>Many factors, having little or nothing to do wi</w:t>
      </w:r>
      <w:r>
        <w:t>th the ability of the computer to efficiently compile and execute the code, contribute to readability.</w:t>
      </w:r>
      <w:r>
        <w:br/>
        <w:t xml:space="preserve"> A similar technique used for database design is Entity-Relationship Modeling (ER Modeling).</w:t>
      </w:r>
      <w:r>
        <w:br/>
        <w:t xml:space="preserve"> It is very difficult to determine what are the most popular modern programming languages.</w:t>
      </w:r>
      <w:r>
        <w:br/>
        <w:t>Integrated development environments (IDEs) aim to integrate all such help.</w:t>
      </w:r>
      <w:r>
        <w:br/>
        <w:t>Also, specific user environment and usage history can make it difficult to reproduce the problem.</w:t>
      </w:r>
      <w:r>
        <w:br/>
        <w:t xml:space="preserve"> Implementation techniques include imperative langua</w:t>
      </w:r>
      <w:r>
        <w:t>ges (object-oriented or procedural), functional languages, and logic languages.</w:t>
      </w:r>
      <w:r>
        <w:br/>
      </w:r>
      <w:r>
        <w:br/>
        <w:t>The first compiler related tool, the A-0 System, was developed in 1952 by Grace Hopper, who also coined the term 'compiler'.</w:t>
      </w:r>
      <w:r>
        <w:br/>
        <w:t>Programmers typically use high-level programming languages that are more easily intelligible to humans than machine code, which is directly executed by the central processing unit.</w:t>
      </w:r>
    </w:p>
    <w:sectPr w:rsidR="00572DA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307785949">
    <w:abstractNumId w:val="8"/>
  </w:num>
  <w:num w:numId="2" w16cid:durableId="442576027">
    <w:abstractNumId w:val="6"/>
  </w:num>
  <w:num w:numId="3" w16cid:durableId="614823723">
    <w:abstractNumId w:val="5"/>
  </w:num>
  <w:num w:numId="4" w16cid:durableId="852380854">
    <w:abstractNumId w:val="4"/>
  </w:num>
  <w:num w:numId="5" w16cid:durableId="1652521671">
    <w:abstractNumId w:val="7"/>
  </w:num>
  <w:num w:numId="6" w16cid:durableId="1802964812">
    <w:abstractNumId w:val="3"/>
  </w:num>
  <w:num w:numId="7" w16cid:durableId="1504514676">
    <w:abstractNumId w:val="2"/>
  </w:num>
  <w:num w:numId="8" w16cid:durableId="308553554">
    <w:abstractNumId w:val="1"/>
  </w:num>
  <w:num w:numId="9" w16cid:durableId="18243517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E3465"/>
    <w:rsid w:val="00572DA3"/>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330</Words>
  <Characters>1881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2207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2023-12-06T08:29:00Z</dcterms:modified>
  <cp:category/>
</cp:coreProperties>
</file>