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94B" w:rsidRDefault="00AC35D0">
      <w:r>
        <w:t xml:space="preserve"> Code-breaking algorithms have also existed for centuries..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For this purpose, algorithms are </w:t>
      </w:r>
      <w:r>
        <w:t>classified into orders using so-called Big O notation, which expresses resource use, such as execution time or memory consumption, in terms of the size of an input.</w:t>
      </w:r>
      <w:r>
        <w:br/>
        <w:t>In 1801, the Jacquard loom could produce entirely different weaves by changing the "program" – a series of pasteboard cards with holes punched in them.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programmers use</w:t>
      </w:r>
      <w:r>
        <w:t xml:space="preserve"> forms of Agile software development where the various stages of formal software development are more integrated together into short cycles that take a few weeks rather than years.</w:t>
      </w:r>
      <w:r>
        <w:br/>
        <w:t xml:space="preserve"> Implementation techniques include imperative languages (object-oriented or procedural), functional languages, and logic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</w:t>
      </w:r>
      <w:r>
        <w:t>guages, and that learning to code is similar to learning a foreign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Use of a static code analysis tool can help detect some possible </w:t>
      </w:r>
      <w:r>
        <w:t>problems.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languages are more prone to some kinds of faults because their specification does not require compilers to perform as much checking as other languages.</w:t>
      </w:r>
      <w:r>
        <w:br/>
        <w:t>One approach popular for requirements analysis is Use Case analysis.</w:t>
      </w:r>
      <w:r>
        <w:br/>
        <w:t xml:space="preserve"> Some languages are very popular fo</w:t>
      </w:r>
      <w:r>
        <w:t>r particular kinds of applications, while some languages are regularly used to write many different kinds of applications.</w:t>
      </w:r>
    </w:p>
    <w:sectPr w:rsidR="004E2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5075733">
    <w:abstractNumId w:val="8"/>
  </w:num>
  <w:num w:numId="2" w16cid:durableId="1346783624">
    <w:abstractNumId w:val="6"/>
  </w:num>
  <w:num w:numId="3" w16cid:durableId="1926382480">
    <w:abstractNumId w:val="5"/>
  </w:num>
  <w:num w:numId="4" w16cid:durableId="97873084">
    <w:abstractNumId w:val="4"/>
  </w:num>
  <w:num w:numId="5" w16cid:durableId="1062294931">
    <w:abstractNumId w:val="7"/>
  </w:num>
  <w:num w:numId="6" w16cid:durableId="1829980856">
    <w:abstractNumId w:val="3"/>
  </w:num>
  <w:num w:numId="7" w16cid:durableId="1303197707">
    <w:abstractNumId w:val="2"/>
  </w:num>
  <w:num w:numId="8" w16cid:durableId="1536969284">
    <w:abstractNumId w:val="1"/>
  </w:num>
  <w:num w:numId="9" w16cid:durableId="93509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94B"/>
    <w:rsid w:val="00AA1D8D"/>
    <w:rsid w:val="00AC35D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