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FE3" w:rsidRDefault="00302907">
      <w:r>
        <w:t xml:space="preserve"> Different programming languages support different styles of programming (called programming paradigms)..</w:t>
      </w:r>
      <w:r>
        <w:br/>
        <w:t xml:space="preserve">For example, when a bug in a compiler can make it crash when parsing some large source file, a simplification of the test case that results in </w:t>
      </w:r>
      <w:r>
        <w:t>only few lines from the original source file can be sufficient to reproduce the same crash.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academic field and the engineering practice of computer programming are both largely </w:t>
      </w:r>
      <w:r>
        <w:t>concerned with discovering and implementing the most efficient algorithms for a given class of problems.</w:t>
      </w:r>
      <w:r>
        <w:br/>
        <w:t>However, Charles Babbage had already written his first program for the Analytical Engine in 1837.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Trade-offs from this ideal involve finding enough programmers who know the language to build a team, the availabili</w:t>
      </w:r>
      <w:r>
        <w:t>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Code-breaking algorithms have also existed for centuries.</w:t>
      </w:r>
      <w:r>
        <w:br/>
        <w:t>Many programmers use forms of Agile software development where the various stages of formal software development are more integrated together into sh</w:t>
      </w:r>
      <w:r>
        <w:t>ort cycles that take a few weeks rather than years.</w:t>
      </w:r>
      <w:r>
        <w:br/>
        <w:t>The Unified Modeling Language (UML) is a notation used for both the OOAD and MDA.</w:t>
      </w:r>
      <w:r>
        <w:br/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</w:p>
    <w:sectPr w:rsidR="005C7F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519725">
    <w:abstractNumId w:val="8"/>
  </w:num>
  <w:num w:numId="2" w16cid:durableId="558367394">
    <w:abstractNumId w:val="6"/>
  </w:num>
  <w:num w:numId="3" w16cid:durableId="1659965042">
    <w:abstractNumId w:val="5"/>
  </w:num>
  <w:num w:numId="4" w16cid:durableId="956714502">
    <w:abstractNumId w:val="4"/>
  </w:num>
  <w:num w:numId="5" w16cid:durableId="555433876">
    <w:abstractNumId w:val="7"/>
  </w:num>
  <w:num w:numId="6" w16cid:durableId="1218202357">
    <w:abstractNumId w:val="3"/>
  </w:num>
  <w:num w:numId="7" w16cid:durableId="2119638245">
    <w:abstractNumId w:val="2"/>
  </w:num>
  <w:num w:numId="8" w16cid:durableId="974455295">
    <w:abstractNumId w:val="1"/>
  </w:num>
  <w:num w:numId="9" w16cid:durableId="162800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907"/>
    <w:rsid w:val="00326F90"/>
    <w:rsid w:val="005C7F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