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182" w:rsidRDefault="00E2625F">
      <w:r>
        <w:t xml:space="preserve"> The first step in most formal software development processes is requirements analysis, followed by testing to determine value modeling, implementation, and failure elimination (debugging)..</w:t>
      </w:r>
      <w:r>
        <w:br/>
        <w:t>FORTRAN, the first widely used high-level language to have a functional implementation, came out in 1957, and many other languages were soon developed—in particular, COBOL aimed at commercial data processing, and Lisp for computer research.</w:t>
      </w:r>
      <w:r>
        <w:br/>
        <w:t>Many factors, having little or nothing to do with the ability of the computer to efficiently compile and execute the code, contribute to readability.</w:t>
      </w:r>
      <w:r>
        <w:br/>
        <w:t xml:space="preserve"> Different programming languages support different styles of programming (called programming paradigms).</w:t>
      </w:r>
      <w:r>
        <w:br/>
        <w:t xml:space="preserve"> Machine code w</w:t>
      </w:r>
      <w:r>
        <w:t>as the language of early programs, written in the instruction set of the particular machine, often in binary notation.</w:t>
      </w:r>
      <w:r>
        <w:br/>
      </w:r>
      <w:r>
        <w:br/>
        <w:t>The first compiler related tool, the A-0 System, was developed in 1952 by Grace Hopper, who also coined the term 'compiler'.</w:t>
      </w:r>
      <w:r>
        <w:br/>
        <w:t>One approach popular for requirements analysis is Use Case analysis.</w:t>
      </w:r>
      <w:r>
        <w:br/>
        <w:t>Assembly languages were soon developed that let the programmer specify instruction in a text format (e.g., ADD X, TOTAL), with abbreviations for each operation code and meaningful names for specifyi</w:t>
      </w:r>
      <w:r>
        <w:t>ng addresses.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Allen Downey, in his book How To Think Like A Computer Scientist, writes:</w:t>
      </w:r>
      <w:r>
        <w:br/>
        <w:t xml:space="preserve"> Many computer languages provide a mechanism to call functions provided by shared libraries.</w:t>
      </w:r>
      <w:r>
        <w:br/>
        <w:t xml:space="preserve"> In the 1880s, Herman Hollerith invented t</w:t>
      </w:r>
      <w:r>
        <w:t>he concept of storing data in machine-readable form.</w:t>
      </w:r>
      <w:r>
        <w:br/>
      </w:r>
      <w:r>
        <w:br/>
        <w:t xml:space="preserve"> Computer programming or coding is the composition of sequences of instructions, called programs, that computers can follow to perform tasks.</w:t>
      </w:r>
      <w:r>
        <w:br/>
        <w:t xml:space="preserve"> A similar technique used for database design is Entity-Relationship Modeling (ER Modeling).</w:t>
      </w:r>
      <w:r>
        <w:br/>
        <w:t>Compilers harnessed the power of computers to make programming easier by allowing programmers to specify calculations by entering a formula using infix notation.</w:t>
      </w:r>
      <w:r>
        <w:br/>
        <w:t>Unreadable code often leads to bugs, inefficiencies, and dupl</w:t>
      </w:r>
      <w:r>
        <w:t>icated code.</w:t>
      </w:r>
    </w:p>
    <w:sectPr w:rsidR="003761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0607159">
    <w:abstractNumId w:val="8"/>
  </w:num>
  <w:num w:numId="2" w16cid:durableId="1666783292">
    <w:abstractNumId w:val="6"/>
  </w:num>
  <w:num w:numId="3" w16cid:durableId="1699503494">
    <w:abstractNumId w:val="5"/>
  </w:num>
  <w:num w:numId="4" w16cid:durableId="2131825391">
    <w:abstractNumId w:val="4"/>
  </w:num>
  <w:num w:numId="5" w16cid:durableId="1129593390">
    <w:abstractNumId w:val="7"/>
  </w:num>
  <w:num w:numId="6" w16cid:durableId="785007132">
    <w:abstractNumId w:val="3"/>
  </w:num>
  <w:num w:numId="7" w16cid:durableId="1221745609">
    <w:abstractNumId w:val="2"/>
  </w:num>
  <w:num w:numId="8" w16cid:durableId="712920863">
    <w:abstractNumId w:val="1"/>
  </w:num>
  <w:num w:numId="9" w16cid:durableId="174437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6182"/>
    <w:rsid w:val="00AA1D8D"/>
    <w:rsid w:val="00B47730"/>
    <w:rsid w:val="00CB0664"/>
    <w:rsid w:val="00E262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2023-12-06T05:07:00Z</dcterms:modified>
  <cp:category/>
</cp:coreProperties>
</file>