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20A" w:rsidRDefault="00AC2C44"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  <w:r>
        <w:br/>
        <w:t>Unreadable code often leads to bugs, inefficiencies, and duplicated code.</w:t>
      </w:r>
      <w:r>
        <w:br/>
        <w:t>When debugging the problem in a GUI, the programmer can try to skip some user interac</w:t>
      </w:r>
      <w:r>
        <w:t>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>Normally the first step in debugging is to attempt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Different programming languages supp</w:t>
      </w:r>
      <w:r>
        <w:t>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</w:p>
    <w:sectPr w:rsidR="00A50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349322">
    <w:abstractNumId w:val="8"/>
  </w:num>
  <w:num w:numId="2" w16cid:durableId="1815875547">
    <w:abstractNumId w:val="6"/>
  </w:num>
  <w:num w:numId="3" w16cid:durableId="807820086">
    <w:abstractNumId w:val="5"/>
  </w:num>
  <w:num w:numId="4" w16cid:durableId="2015065681">
    <w:abstractNumId w:val="4"/>
  </w:num>
  <w:num w:numId="5" w16cid:durableId="422726272">
    <w:abstractNumId w:val="7"/>
  </w:num>
  <w:num w:numId="6" w16cid:durableId="1084113364">
    <w:abstractNumId w:val="3"/>
  </w:num>
  <w:num w:numId="7" w16cid:durableId="2133159993">
    <w:abstractNumId w:val="2"/>
  </w:num>
  <w:num w:numId="8" w16cid:durableId="955452648">
    <w:abstractNumId w:val="1"/>
  </w:num>
  <w:num w:numId="9" w16cid:durableId="152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20A"/>
    <w:rsid w:val="00AA1D8D"/>
    <w:rsid w:val="00AC2C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