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5BC" w:rsidRDefault="00703CBC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choice of language used is subject to many considerat</w:t>
      </w:r>
      <w:r>
        <w:t>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In 1206, the Arab engineer Al-Jazari invented a programmable drum machine where a musical mechanical automaton could be made to play different rhythms an</w:t>
      </w:r>
      <w:r>
        <w:t>d drum patterns, via pegs and cams.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Unreadable code often le</w:t>
      </w:r>
      <w:r>
        <w:t>ads to bugs, inefficiencies, and duplicated code.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92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228839">
    <w:abstractNumId w:val="8"/>
  </w:num>
  <w:num w:numId="2" w16cid:durableId="1939867232">
    <w:abstractNumId w:val="6"/>
  </w:num>
  <w:num w:numId="3" w16cid:durableId="1733115170">
    <w:abstractNumId w:val="5"/>
  </w:num>
  <w:num w:numId="4" w16cid:durableId="1793354398">
    <w:abstractNumId w:val="4"/>
  </w:num>
  <w:num w:numId="5" w16cid:durableId="1750275171">
    <w:abstractNumId w:val="7"/>
  </w:num>
  <w:num w:numId="6" w16cid:durableId="824198207">
    <w:abstractNumId w:val="3"/>
  </w:num>
  <w:num w:numId="7" w16cid:durableId="1583022315">
    <w:abstractNumId w:val="2"/>
  </w:num>
  <w:num w:numId="8" w16cid:durableId="1390959981">
    <w:abstractNumId w:val="1"/>
  </w:num>
  <w:num w:numId="9" w16cid:durableId="19429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CBC"/>
    <w:rsid w:val="00AA1D8D"/>
    <w:rsid w:val="00B47730"/>
    <w:rsid w:val="00CB0664"/>
    <w:rsid w:val="00F92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