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F28" w:rsidRDefault="00D6263B">
      <w:r>
        <w:t xml:space="preserve"> It is very difficult to determine what are the most popular modern programming languages..</w:t>
      </w:r>
      <w:r>
        <w:br/>
        <w:t xml:space="preserve"> Programs were mostly entered using punched cards or paper tape.</w:t>
      </w:r>
      <w:r>
        <w:br/>
      </w:r>
      <w:r>
        <w:t xml:space="preserve"> Computer programmers are those who write computer software.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 first computer program is generally dated to 1843, when mathematician Ada Lovelace published an algorithm t</w:t>
      </w:r>
      <w:r>
        <w:t>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There exist a lot of different approaches for each of those tasks.</w:t>
      </w:r>
      <w:r>
        <w:br/>
        <w:t>Integrated development environments (IDEs) aim to integrate all such help.</w:t>
      </w:r>
      <w:r>
        <w:br/>
        <w:t>However, readability is more than just programming style.</w:t>
      </w:r>
      <w:r>
        <w:br/>
        <w:t xml:space="preserve"> Implementation techniques include imperativ</w:t>
      </w:r>
      <w:r>
        <w:t>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Popular modeling techniques</w:t>
      </w:r>
      <w:r>
        <w:t xml:space="preserve"> include Object-Oriented Analysis and Design (OOAD) and Model-Driven Architecture (MDA).</w:t>
      </w:r>
      <w:r>
        <w:br/>
        <w:t>However, Charles Babbage had already written his first program for the Analytical Engine in 1837.</w:t>
      </w:r>
    </w:p>
    <w:sectPr w:rsidR="00542F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436883">
    <w:abstractNumId w:val="8"/>
  </w:num>
  <w:num w:numId="2" w16cid:durableId="872881231">
    <w:abstractNumId w:val="6"/>
  </w:num>
  <w:num w:numId="3" w16cid:durableId="283539976">
    <w:abstractNumId w:val="5"/>
  </w:num>
  <w:num w:numId="4" w16cid:durableId="788354071">
    <w:abstractNumId w:val="4"/>
  </w:num>
  <w:num w:numId="5" w16cid:durableId="625281437">
    <w:abstractNumId w:val="7"/>
  </w:num>
  <w:num w:numId="6" w16cid:durableId="116681045">
    <w:abstractNumId w:val="3"/>
  </w:num>
  <w:num w:numId="7" w16cid:durableId="1436054973">
    <w:abstractNumId w:val="2"/>
  </w:num>
  <w:num w:numId="8" w16cid:durableId="865675454">
    <w:abstractNumId w:val="1"/>
  </w:num>
  <w:num w:numId="9" w16cid:durableId="35836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F28"/>
    <w:rsid w:val="00AA1D8D"/>
    <w:rsid w:val="00B47730"/>
    <w:rsid w:val="00CB0664"/>
    <w:rsid w:val="00D626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