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A7D" w:rsidRDefault="0038368A">
      <w:r>
        <w:t>This can be a non-trivial task, for example as with parallel processes or some unusual software bugs..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  <w:r>
        <w:br/>
        <w:t>Many programmers use forms of Agile software development where the various stages of formal software development are more integrated together into short</w:t>
      </w:r>
      <w:r>
        <w:t xml:space="preserve"> cycles that take a few weeks rather than years.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Following a consistent programming style often helps readability.</w:t>
      </w:r>
      <w:r>
        <w:br/>
        <w:t xml:space="preserve"> Readability is important because programmers</w:t>
      </w:r>
      <w:r>
        <w:t xml:space="preserve"> spend the majority of their time reading, trying to understand, reusing and modifying existing source code, rather than writing new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High-leve</w:t>
      </w:r>
      <w:r>
        <w:t>l languages made the process of developing a program simpler and more understandable, and less bound to the underlying hardware.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535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2587875">
    <w:abstractNumId w:val="8"/>
  </w:num>
  <w:num w:numId="2" w16cid:durableId="1033000595">
    <w:abstractNumId w:val="6"/>
  </w:num>
  <w:num w:numId="3" w16cid:durableId="383800290">
    <w:abstractNumId w:val="5"/>
  </w:num>
  <w:num w:numId="4" w16cid:durableId="1989245694">
    <w:abstractNumId w:val="4"/>
  </w:num>
  <w:num w:numId="5" w16cid:durableId="818113979">
    <w:abstractNumId w:val="7"/>
  </w:num>
  <w:num w:numId="6" w16cid:durableId="691537788">
    <w:abstractNumId w:val="3"/>
  </w:num>
  <w:num w:numId="7" w16cid:durableId="1595430877">
    <w:abstractNumId w:val="2"/>
  </w:num>
  <w:num w:numId="8" w16cid:durableId="1649744866">
    <w:abstractNumId w:val="1"/>
  </w:num>
  <w:num w:numId="9" w16cid:durableId="26538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68A"/>
    <w:rsid w:val="00535A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