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755" w:rsidRDefault="0028168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>It affects the</w:t>
      </w:r>
      <w:r>
        <w:t xml:space="preserve">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</w:t>
      </w:r>
      <w:r>
        <w:t>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The first compiler related tool, the A-0 System, was developed in 1</w:t>
      </w:r>
      <w:r>
        <w:t>952 by Grace Hopper, who also coined the term 'compiler'.</w:t>
      </w:r>
      <w:r>
        <w:br/>
        <w:t xml:space="preserve"> High-level languages made the process of developing a program simpler and more understandable, and less bound to the underlying hardware.</w:t>
      </w:r>
    </w:p>
    <w:sectPr w:rsidR="00582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196867">
    <w:abstractNumId w:val="8"/>
  </w:num>
  <w:num w:numId="2" w16cid:durableId="2070881064">
    <w:abstractNumId w:val="6"/>
  </w:num>
  <w:num w:numId="3" w16cid:durableId="1935087444">
    <w:abstractNumId w:val="5"/>
  </w:num>
  <w:num w:numId="4" w16cid:durableId="41442395">
    <w:abstractNumId w:val="4"/>
  </w:num>
  <w:num w:numId="5" w16cid:durableId="284123011">
    <w:abstractNumId w:val="7"/>
  </w:num>
  <w:num w:numId="6" w16cid:durableId="2066179962">
    <w:abstractNumId w:val="3"/>
  </w:num>
  <w:num w:numId="7" w16cid:durableId="266540879">
    <w:abstractNumId w:val="2"/>
  </w:num>
  <w:num w:numId="8" w16cid:durableId="239408145">
    <w:abstractNumId w:val="1"/>
  </w:num>
  <w:num w:numId="9" w16cid:durableId="15533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68F"/>
    <w:rsid w:val="0029639D"/>
    <w:rsid w:val="00326F90"/>
    <w:rsid w:val="005827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