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840" w:rsidRDefault="00016FAB">
      <w:r>
        <w:t xml:space="preserve"> Different programming languages support different styles of programming (called programming paradigms)..</w:t>
      </w:r>
      <w:r>
        <w:br/>
        <w:t xml:space="preserve">Later a control panel (plug board) added to his 1906 Type I Tabulator allowed it to be programmed for different jobs, and by the late 1940s, unit </w:t>
      </w:r>
      <w:r>
        <w:t>record equipment such as the IBM 602 and IBM 604, were programmed by control panels in a similar way, as were the first electronic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Unreadable code often leads to bugs, inefficiencies, and duplicated code.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</w:t>
      </w:r>
      <w:r>
        <w:t>ndled by the source code editor, but the content aspects reflect the programmer's talent and skills.</w:t>
      </w:r>
      <w:r>
        <w:br/>
        <w:t>In 1801, the Jacquard loom could produce entirely different weaves by changing the "program" – a series of pasteboard cards with holes punched in them.</w:t>
      </w:r>
      <w:r>
        <w:br/>
        <w:t>He gave the first description of cryptanalysis by frequency analysis, the earliest code-breaking algorithm.</w:t>
      </w:r>
      <w:r>
        <w:br/>
        <w:t>Languages form an approximate spectrum from "low-level" to "high-level"; "low-level" languages are typically more machine-oriented and faster to execut</w:t>
      </w:r>
      <w:r>
        <w:t>e, whereas "high-level" languages are more abstract and easier to use but execute less quickly.</w:t>
      </w:r>
      <w:r>
        <w:br/>
        <w:t xml:space="preserve"> Code-breaking algorithms have also existed for centuries.</w:t>
      </w:r>
      <w:r>
        <w:br/>
        <w:t xml:space="preserve"> Following a consistent programming style often helps readability.</w:t>
      </w:r>
      <w:r>
        <w:br/>
        <w:t xml:space="preserve"> Programmable devices have existed for centuries.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</w:t>
      </w:r>
      <w:r>
        <w:t>ges), and estimates of the number of existing lines of code written in the language (this underestimates the number of users of business languages such as COBOL).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For example, </w:t>
      </w:r>
      <w:r>
        <w:t>COBOL is still strong in corporate data centers often on large mainframe computers, Fortran in engineering applications, scripting languages in Web development, and C in embedded software.</w:t>
      </w:r>
    </w:p>
    <w:sectPr w:rsidR="00627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932959">
    <w:abstractNumId w:val="8"/>
  </w:num>
  <w:num w:numId="2" w16cid:durableId="1133600000">
    <w:abstractNumId w:val="6"/>
  </w:num>
  <w:num w:numId="3" w16cid:durableId="611862660">
    <w:abstractNumId w:val="5"/>
  </w:num>
  <w:num w:numId="4" w16cid:durableId="298809148">
    <w:abstractNumId w:val="4"/>
  </w:num>
  <w:num w:numId="5" w16cid:durableId="954293973">
    <w:abstractNumId w:val="7"/>
  </w:num>
  <w:num w:numId="6" w16cid:durableId="696077496">
    <w:abstractNumId w:val="3"/>
  </w:num>
  <w:num w:numId="7" w16cid:durableId="128397589">
    <w:abstractNumId w:val="2"/>
  </w:num>
  <w:num w:numId="8" w16cid:durableId="1152212771">
    <w:abstractNumId w:val="1"/>
  </w:num>
  <w:num w:numId="9" w16cid:durableId="15481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FAB"/>
    <w:rsid w:val="00034616"/>
    <w:rsid w:val="0006063C"/>
    <w:rsid w:val="0015074B"/>
    <w:rsid w:val="0029639D"/>
    <w:rsid w:val="00326F90"/>
    <w:rsid w:val="006278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