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5023" w:rsidRDefault="007C7A4E">
      <w:r>
        <w:t xml:space="preserve"> Programmable devices have existed for centuries..</w:t>
      </w:r>
      <w:r>
        <w:br/>
        <w:t>Ideally, the programming language best suited for the task at hand will be selected.</w:t>
      </w:r>
      <w:r>
        <w:br/>
        <w:t xml:space="preserve">Trial-and-error/divide-and-conquer is needed: the programmer will try to remove some parts of the original test case </w:t>
      </w:r>
      <w:r>
        <w:t>and check if the problem still exists.</w:t>
      </w:r>
      <w:r>
        <w:br/>
        <w:t>Text editors were also developed that allowed changes and corrections to be made much more easily than with punched cards.</w:t>
      </w:r>
      <w:r>
        <w:br/>
        <w:t>Compilers harnessed the power of computers to make programming easier by allowing programmers to specify calculations by entering a formula using infix notation.</w:t>
      </w:r>
      <w:r>
        <w:br/>
        <w:t>Expert programmers are familiar with a variety of well-established algorithms and their respective complexities and use this knowledge to choose algorithms that are best suited to the circ</w:t>
      </w:r>
      <w:r>
        <w:t>umstances.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Some text editors such as Emacs allow GDB to be invoked through them, to provide a visual environm</w:t>
      </w:r>
      <w:r>
        <w:t>ent.</w:t>
      </w:r>
      <w:r>
        <w:br/>
        <w:t>Scripting and breakpointing is also part of this process.</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 xml:space="preserve"> Implementation techniques include imperative languages (object-oriented or procedural), functional languages, and logic languages.</w:t>
      </w:r>
      <w:r>
        <w:br/>
        <w:t xml:space="preserve"> Code-breaking algorithms</w:t>
      </w:r>
      <w:r>
        <w:t xml:space="preserve"> have also existed for centuries.</w:t>
      </w:r>
      <w:r>
        <w:br/>
        <w:t>Proficient programming usually requires expertise in several different subjects, including knowledge of the application domain, details of programming languages and generic code libraries, specialized algorithms, and formal logic.</w:t>
      </w:r>
      <w:r>
        <w:br/>
        <w:t>It affects the aspects of quality above, including portability, usability and most importantly maintainability.</w:t>
      </w:r>
    </w:p>
    <w:sectPr w:rsidR="00A1502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8553915">
    <w:abstractNumId w:val="8"/>
  </w:num>
  <w:num w:numId="2" w16cid:durableId="98331173">
    <w:abstractNumId w:val="6"/>
  </w:num>
  <w:num w:numId="3" w16cid:durableId="1913199329">
    <w:abstractNumId w:val="5"/>
  </w:num>
  <w:num w:numId="4" w16cid:durableId="807934396">
    <w:abstractNumId w:val="4"/>
  </w:num>
  <w:num w:numId="5" w16cid:durableId="114760374">
    <w:abstractNumId w:val="7"/>
  </w:num>
  <w:num w:numId="6" w16cid:durableId="51662064">
    <w:abstractNumId w:val="3"/>
  </w:num>
  <w:num w:numId="7" w16cid:durableId="1196769062">
    <w:abstractNumId w:val="2"/>
  </w:num>
  <w:num w:numId="8" w16cid:durableId="1110734405">
    <w:abstractNumId w:val="1"/>
  </w:num>
  <w:num w:numId="9" w16cid:durableId="194777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7A4E"/>
    <w:rsid w:val="00A1502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2023-12-06T07:54:00Z</dcterms:modified>
  <cp:category/>
</cp:coreProperties>
</file>