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7168" w:rsidRDefault="0076710E">
      <w:r>
        <w:t>In 1206, the Arab engineer Al-Jazari invented a programmable drum machine where a musical mechanical automaton could be made to play different rhythms and drum patterns, via pegs and cams..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Programmers typically use high-level programming languages that are more easily intelligible to humans than machine code, which is directly executed by the central processing unit.</w:t>
      </w:r>
      <w:r>
        <w:br/>
        <w:t>Techniques like Code refactoring can enhance readability.</w:t>
      </w:r>
      <w:r>
        <w:br/>
        <w:t>The choice of language used is subject to many considerations, s</w:t>
      </w:r>
      <w:r>
        <w:t>uch as company policy, suitability to task, availability of third-party packages, or individual preference.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 similar technique used for database design is Entity-Relationship Modeling (ER Modeling).</w:t>
      </w:r>
      <w:r>
        <w:br/>
        <w:t>In the 9th century, the Ar</w:t>
      </w:r>
      <w:r>
        <w:t>ab mathematician Al-Kindi described a cryptographic algorithm for deciphering encrypted code, in A Manuscript on Deciphering Cryptographic Messages.</w:t>
      </w:r>
      <w:r>
        <w:br/>
        <w:t xml:space="preserve"> Popular modeling techniques include Object-Oriented Analysis and Design (OOAD) and Model-Driven Architecture (MDA).</w:t>
      </w:r>
      <w:r>
        <w:br/>
        <w:t xml:space="preserve"> Debugging is often done with IDEs. Standalone debuggers like GDB are also used, and these often provide less of a visual environment, usually using a command line.</w:t>
      </w:r>
      <w:r>
        <w:br/>
        <w:t>While these are sometimes considered programming, often the term software develop</w:t>
      </w:r>
      <w:r>
        <w:t>ment is used for this larger overall process – with the terms programming, implementation, and coding reserved for the writing and editing of code per se.</w:t>
      </w:r>
      <w:r>
        <w:br/>
        <w:t>Also, specific user environment and usage history can make it difficult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w:t>
      </w:r>
      <w:r>
        <w:t xml:space="preserve"> of the number of existing lines of code written in the language (this underestimates the number of users of business languages such as COBOL).</w:t>
      </w:r>
      <w:r>
        <w:br/>
        <w:t>Languages form an approximate spectrum from "low-level" to "high-level"; "low-level" languages are typically more machine-oriented and faster to execute, whereas "high-level" languages are more abstract and easier to use but execute less quickly.</w:t>
      </w:r>
      <w:r>
        <w:br/>
        <w:t xml:space="preserve"> Machine code was the language of early programs, written in the instruction set of the particular machine, often in bina</w:t>
      </w:r>
      <w:r>
        <w:t>ry notation.</w:t>
      </w:r>
    </w:p>
    <w:sectPr w:rsidR="003871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1010084">
    <w:abstractNumId w:val="8"/>
  </w:num>
  <w:num w:numId="2" w16cid:durableId="352194548">
    <w:abstractNumId w:val="6"/>
  </w:num>
  <w:num w:numId="3" w16cid:durableId="2094859275">
    <w:abstractNumId w:val="5"/>
  </w:num>
  <w:num w:numId="4" w16cid:durableId="1972594101">
    <w:abstractNumId w:val="4"/>
  </w:num>
  <w:num w:numId="5" w16cid:durableId="827402073">
    <w:abstractNumId w:val="7"/>
  </w:num>
  <w:num w:numId="6" w16cid:durableId="157237152">
    <w:abstractNumId w:val="3"/>
  </w:num>
  <w:num w:numId="7" w16cid:durableId="11610342">
    <w:abstractNumId w:val="2"/>
  </w:num>
  <w:num w:numId="8" w16cid:durableId="1255745315">
    <w:abstractNumId w:val="1"/>
  </w:num>
  <w:num w:numId="9" w16cid:durableId="1674257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7168"/>
    <w:rsid w:val="007671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