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52E6" w:rsidRDefault="008F4F74">
      <w:r>
        <w:t>Some languages are more prone to some kinds of faults because their specification does not require compilers to perform as much checking as other languages..</w:t>
      </w:r>
      <w:r>
        <w:br/>
        <w:t>There are many approaches to the Software development process.</w:t>
      </w:r>
      <w:r>
        <w:br/>
        <w:t xml:space="preserve">Provided the functions in a </w:t>
      </w:r>
      <w:r>
        <w:t>library follow the appropriate run-time conventions (e.g., method of passing arguments), then these functions may be written in any other language.</w:t>
      </w:r>
      <w:r>
        <w:br/>
        <w:t xml:space="preserve"> Computer programmers are those who write computer software.</w:t>
      </w:r>
      <w:r>
        <w:br/>
        <w:t xml:space="preserve"> In the 1880s, Herman Hollerith invented the concept of storing data in machine-readable form.</w:t>
      </w:r>
      <w:r>
        <w:br/>
        <w:t>Use of a static code analysis tool can help detect some possible problems.</w:t>
      </w:r>
      <w:r>
        <w:br/>
        <w:t>It affects the aspects of quality above, including portability, usability and most importantly maintainability.</w:t>
      </w:r>
      <w:r>
        <w:br/>
        <w:t xml:space="preserve"> Some languages are v</w:t>
      </w:r>
      <w:r>
        <w:t>ery popular for particular kinds of applications, while some languages are regularly used to write many different kinds of applications.</w:t>
      </w:r>
      <w:r>
        <w:br/>
        <w:t>Text editors were also developed that allowed changes and corrections to be made much more easily than with punched cards.</w:t>
      </w:r>
      <w:r>
        <w:br/>
        <w:t xml:space="preserve"> The academic field and the engineering practice of computer programming are both largely concerned with discovering and implementing the most efficient algorithms for a given class of problems.</w:t>
      </w:r>
      <w:r>
        <w:br/>
        <w:t>Proficient programming usually requires expertise in seve</w:t>
      </w:r>
      <w:r>
        <w:t>ral different subjects, including knowledge of the application domain, details of programming languages and generic code libraries, specialized algorithms, and formal logic.</w:t>
      </w:r>
      <w:r>
        <w:br/>
        <w:t xml:space="preserve"> The first computer program is generally dated to 1843, when mathematician Ada Lovelace published an algorithm to calculate a sequence of Bernoulli numbers, intended to be carried out by Charles Babbage's Analytical Engine.</w:t>
      </w:r>
      <w:r>
        <w:br/>
        <w:t>However, because an assembly language is little more than a different notation for a machine language,  two machin</w:t>
      </w:r>
      <w:r>
        <w:t>es with different instruction sets also have different assembly languages.</w:t>
      </w:r>
      <w:r>
        <w:br/>
        <w:t xml:space="preserve"> It is very difficult to determine what are the most popular modern programming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2D52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8776965">
    <w:abstractNumId w:val="8"/>
  </w:num>
  <w:num w:numId="2" w16cid:durableId="711541774">
    <w:abstractNumId w:val="6"/>
  </w:num>
  <w:num w:numId="3" w16cid:durableId="202180843">
    <w:abstractNumId w:val="5"/>
  </w:num>
  <w:num w:numId="4" w16cid:durableId="1320960124">
    <w:abstractNumId w:val="4"/>
  </w:num>
  <w:num w:numId="5" w16cid:durableId="1610577363">
    <w:abstractNumId w:val="7"/>
  </w:num>
  <w:num w:numId="6" w16cid:durableId="696657547">
    <w:abstractNumId w:val="3"/>
  </w:num>
  <w:num w:numId="7" w16cid:durableId="1096973253">
    <w:abstractNumId w:val="2"/>
  </w:num>
  <w:num w:numId="8" w16cid:durableId="729811932">
    <w:abstractNumId w:val="1"/>
  </w:num>
  <w:num w:numId="9" w16cid:durableId="1136532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52E6"/>
    <w:rsid w:val="00326F90"/>
    <w:rsid w:val="008F4F7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2023-12-06T08:34:00Z</dcterms:modified>
  <cp:category/>
</cp:coreProperties>
</file>