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7F6" w:rsidRDefault="005D4877">
      <w: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w:t>
      </w:r>
      <w:r>
        <w:t>n Web development, and C in embedded software.</w:t>
      </w:r>
      <w:r>
        <w:br/>
        <w:t>However, because an assembly language is little more than a different notation for a machine language,  two machines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Devices.</w:t>
      </w:r>
      <w:r>
        <w:br/>
        <w:t>Programmers typically use high-level programming languages that are more easily int</w:t>
      </w:r>
      <w:r>
        <w: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w:t>
      </w:r>
      <w:r>
        <w:t>ages.</w:t>
      </w:r>
      <w:r>
        <w:br/>
        <w:t>In 1801, the Jacquard loom could produce entirely different weaves by changing the "program" – a series of pasteboard cards with holes punched in them.</w:t>
      </w:r>
      <w:r>
        <w:br/>
        <w:t xml:space="preserve"> It is very difficult to determine what are the most popular modern programming languages.</w:t>
      </w:r>
      <w:r>
        <w:br/>
        <w:t>Programming languages are essential for software development.</w:t>
      </w:r>
      <w:r>
        <w:br/>
        <w:t>He gave the first description of cryptanalysis by frequency analysis, the earliest code-breaking algorithm.</w:t>
      </w:r>
      <w:r>
        <w:br/>
        <w:t>Integrated development environments (IDEs) aim to integrate all such help.</w:t>
      </w:r>
      <w:r>
        <w:br/>
        <w:t>Expert programmers</w:t>
      </w:r>
      <w:r>
        <w:t xml:space="preserve"> are familiar with a variety of well-established algorithms and their respective complexities and use this knowledge to choose algorithms that are best suited to the circumstances.</w:t>
      </w:r>
    </w:p>
    <w:sectPr w:rsidR="000817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890425">
    <w:abstractNumId w:val="8"/>
  </w:num>
  <w:num w:numId="2" w16cid:durableId="1011643068">
    <w:abstractNumId w:val="6"/>
  </w:num>
  <w:num w:numId="3" w16cid:durableId="1119639734">
    <w:abstractNumId w:val="5"/>
  </w:num>
  <w:num w:numId="4" w16cid:durableId="1264606848">
    <w:abstractNumId w:val="4"/>
  </w:num>
  <w:num w:numId="5" w16cid:durableId="1452087154">
    <w:abstractNumId w:val="7"/>
  </w:num>
  <w:num w:numId="6" w16cid:durableId="897326796">
    <w:abstractNumId w:val="3"/>
  </w:num>
  <w:num w:numId="7" w16cid:durableId="824511973">
    <w:abstractNumId w:val="2"/>
  </w:num>
  <w:num w:numId="8" w16cid:durableId="119230889">
    <w:abstractNumId w:val="1"/>
  </w:num>
  <w:num w:numId="9" w16cid:durableId="128773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7F6"/>
    <w:rsid w:val="0015074B"/>
    <w:rsid w:val="0029639D"/>
    <w:rsid w:val="00326F90"/>
    <w:rsid w:val="005D48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