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D70" w:rsidRDefault="00BF505C">
      <w:r>
        <w:t xml:space="preserve"> Debugging is a very important task in the software development process since having defects in a program can have significant consequences for its users..</w:t>
      </w:r>
      <w:r>
        <w:br/>
        <w:t>Use of a static code analysis tool can help detect some possible problems.</w:t>
      </w:r>
      <w:r>
        <w:br/>
        <w:t>Expert programmers are familiar with a variety of well-established algorithms and their respective complexities and use this knowledge to choose algorithms that are best suited to the circumstances.</w:t>
      </w:r>
      <w:r>
        <w:br/>
        <w:t xml:space="preserve"> The first step in most formal software development processes is requirements analysis, followed by testing to determine value modeling, implementation, and failure elimination (debugging).</w:t>
      </w:r>
      <w:r>
        <w:br/>
      </w:r>
      <w:r>
        <w:br/>
        <w:t xml:space="preserve">In 1206, the Arab engineer Al-Jazari invented </w:t>
      </w:r>
      <w:r>
        <w:t>a programmable drum machine where a musical mechanical automaton could be made to play different rhythms and drum patterns, via pegs and cams.</w:t>
      </w:r>
      <w:r>
        <w:br/>
        <w:t>Sometimes software development is known as software engineering, especially when it employs formal methods or follows an engineering design process.</w:t>
      </w:r>
      <w:r>
        <w:br/>
        <w:t xml:space="preserve"> Various visual programming languages have also been developed with the intent to resolve readability concerns by adopting non-traditional approaches to code structure and display.</w:t>
      </w:r>
      <w:r>
        <w:br/>
        <w:t>Unreadable code often leads to bugs, in</w:t>
      </w:r>
      <w:r>
        <w:t>efficiencies, and duplicated code.</w:t>
      </w:r>
      <w:r>
        <w:br/>
        <w:t>They are the building blocks for all software, from the simplest applications to the most sophisticated ones.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Many factors, having little or nothing to do with the ability of the computer to efficiently compile and execute the </w:t>
      </w:r>
      <w:r>
        <w:t>code, contribute to readability.</w:t>
      </w:r>
      <w:r>
        <w:br/>
        <w:t>This can be a non-trivial task, for example as with parallel processes or some unusual software bugs.</w:t>
      </w:r>
      <w:r>
        <w:br/>
        <w:t xml:space="preserve"> Allen Downey, in his book How To Think Like A Computer Scientist, writes:</w:t>
      </w:r>
      <w:r>
        <w:br/>
        <w:t xml:space="preserve"> Many computer languages provide a mechanism to call functions provided by shared libraries.</w:t>
      </w:r>
      <w:r>
        <w:br/>
        <w:t>Scripting and breakpointing is also part of this process.</w:t>
      </w:r>
    </w:p>
    <w:sectPr w:rsidR="004C3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8047401">
    <w:abstractNumId w:val="8"/>
  </w:num>
  <w:num w:numId="2" w16cid:durableId="778379306">
    <w:abstractNumId w:val="6"/>
  </w:num>
  <w:num w:numId="3" w16cid:durableId="1125469021">
    <w:abstractNumId w:val="5"/>
  </w:num>
  <w:num w:numId="4" w16cid:durableId="1842966552">
    <w:abstractNumId w:val="4"/>
  </w:num>
  <w:num w:numId="5" w16cid:durableId="1394155156">
    <w:abstractNumId w:val="7"/>
  </w:num>
  <w:num w:numId="6" w16cid:durableId="1367874727">
    <w:abstractNumId w:val="3"/>
  </w:num>
  <w:num w:numId="7" w16cid:durableId="1750302224">
    <w:abstractNumId w:val="2"/>
  </w:num>
  <w:num w:numId="8" w16cid:durableId="605235279">
    <w:abstractNumId w:val="1"/>
  </w:num>
  <w:num w:numId="9" w16cid:durableId="20565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3D70"/>
    <w:rsid w:val="00AA1D8D"/>
    <w:rsid w:val="00B47730"/>
    <w:rsid w:val="00BF50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