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9D4" w:rsidRDefault="00A90AF5">
      <w:r>
        <w:t>Trade-offs from this ideal involve finding enough programmers who know the language to build a team, the availability of compilers for that language, and the efficiency with which programs written in a given language execute..</w:t>
      </w:r>
      <w:r>
        <w:br/>
        <w:t xml:space="preserve">Many applications use a </w:t>
      </w:r>
      <w:r>
        <w:t>mix of several languages in their construction and use.</w:t>
      </w:r>
      <w:r>
        <w:br/>
        <w:t>Techniques like Code refactoring can enhance readability.</w:t>
      </w:r>
      <w:r>
        <w:br/>
        <w:t>Compilers harnessed the power of computers to make programming easier by allowing programmers to specify calculations by entering a formula using infix notation.</w:t>
      </w:r>
      <w:r>
        <w:br/>
        <w:t>They are the building blocks for all software, from the simplest applications to the most sophisticated ones.</w:t>
      </w:r>
      <w:r>
        <w:br/>
        <w:t>Languages form an approximate spectrum from "low-level" to "high-level"; "low-level" languages are typically more machine-orie</w:t>
      </w:r>
      <w:r>
        <w:t>nted and faster to execute, whereas "high-level" languages are more abstract and easier to use but execute less quickly.</w:t>
      </w:r>
      <w:r>
        <w:br/>
        <w:t>FORTRAN, the first widely used high-level language to have a functional implementation, came out in 1957, and many other languages were soon developed—in particular, COBOL aimed at commercial data processing, and Lisp for computer research.</w:t>
      </w:r>
      <w:r>
        <w:br/>
        <w:t>However, Charles Babbage had already written his first program for the Analytical Engine in 1837.</w:t>
      </w:r>
      <w:r>
        <w:br/>
        <w:t>There exist a lot of different approaches for each o</w:t>
      </w:r>
      <w:r>
        <w:t>f those tasks.</w:t>
      </w:r>
      <w:r>
        <w:br/>
        <w:t>Many programmers use forms of Agile software development where the various stages of formal software development are more integrated together into short cycles that take a few weeks rather than years.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Programming languages are essential for software develop</w:t>
      </w:r>
      <w:r>
        <w:t>ment.</w:t>
      </w:r>
      <w:r>
        <w:br/>
        <w:t xml:space="preserve"> A similar technique used for database design is Entity-Relationship Modeling (ER Modeling).</w:t>
      </w:r>
      <w:r>
        <w:br/>
        <w:t>By the late 1960s, data storage devices and computer terminals became inexpensive enough that programs could be created by typing directly into the computers.</w:t>
      </w:r>
      <w:r>
        <w:br/>
        <w:t xml:space="preserve"> Following a consistent programming style often helps readability.</w:t>
      </w:r>
    </w:p>
    <w:sectPr w:rsidR="00AB59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5651565">
    <w:abstractNumId w:val="8"/>
  </w:num>
  <w:num w:numId="2" w16cid:durableId="752120554">
    <w:abstractNumId w:val="6"/>
  </w:num>
  <w:num w:numId="3" w16cid:durableId="526482702">
    <w:abstractNumId w:val="5"/>
  </w:num>
  <w:num w:numId="4" w16cid:durableId="1935045007">
    <w:abstractNumId w:val="4"/>
  </w:num>
  <w:num w:numId="5" w16cid:durableId="2146729146">
    <w:abstractNumId w:val="7"/>
  </w:num>
  <w:num w:numId="6" w16cid:durableId="1376001236">
    <w:abstractNumId w:val="3"/>
  </w:num>
  <w:num w:numId="7" w16cid:durableId="35545529">
    <w:abstractNumId w:val="2"/>
  </w:num>
  <w:num w:numId="8" w16cid:durableId="1091900298">
    <w:abstractNumId w:val="1"/>
  </w:num>
  <w:num w:numId="9" w16cid:durableId="1967932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90AF5"/>
    <w:rsid w:val="00AA1D8D"/>
    <w:rsid w:val="00AB59D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2023-12-06T12:00:00Z</dcterms:modified>
  <cp:category/>
</cp:coreProperties>
</file>