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4A9" w:rsidRDefault="00FF2692">
      <w:r>
        <w:t>Programming languages are essential for software development..</w:t>
      </w:r>
      <w:r>
        <w:br/>
        <w:t>Some languages are more prone to some kinds of faults because their specification does not require compilers to perform as much checking as other languages.</w:t>
      </w:r>
      <w:r>
        <w:br/>
        <w:t xml:space="preserve">Assembly languages were soon </w:t>
      </w:r>
      <w:r>
        <w:t>developed that let the programmer specify instruction in a text format (e.g., ADD X, TOTAL), with abbreviations for each operation code and meaningful names for specifying addresses.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w:t>
      </w:r>
      <w:r>
        <w:t xml:space="preserve">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Whatever the approach to development may be, the final program must satisfy some fundamental properties.</w:t>
      </w:r>
      <w:r>
        <w:br/>
        <w:t xml:space="preserve"> Debugging is often done with IDEs. Standalone debuggers like GDB are also used, and these often provide les</w:t>
      </w:r>
      <w:r>
        <w:t>s of a visual environment, usually using a command line.</w:t>
      </w:r>
      <w:r>
        <w:br/>
        <w:t xml:space="preserve"> Various visual programming languages have also been developed with the intent to resolve readability concerns by adopting non-traditional approaches to code structure and display.</w:t>
      </w:r>
      <w:r>
        <w:br/>
        <w:t>While these are sometimes considered programming, often the term software development is used for this larger overall process – with the terms programming, implementation, and coding reserved for the writing and editing of code per se.</w:t>
      </w:r>
      <w:r>
        <w:br/>
        <w:t>In the 9th century, the Arab mathemati</w:t>
      </w:r>
      <w:r>
        <w:t>cian Al-Kindi described a cryptographic algorithm for deciphering encrypted code, in A Manuscript on Deciphering Cryptographic Messages.</w:t>
      </w:r>
      <w:r>
        <w:br/>
        <w:t>Many factors, having little or nothing to do with the ability of the computer to efficiently compile and execute the code, contribute to readability.</w:t>
      </w:r>
      <w:r>
        <w:br/>
        <w:t>Integrated development environments (IDEs) aim to integrate all such help.</w:t>
      </w:r>
      <w:r>
        <w:br/>
        <w:t xml:space="preserve"> Readability is important because programmers spend the majority of their time reading, trying to understand, reusing and modifying existing source co</w:t>
      </w:r>
      <w:r>
        <w:t>de, rather than writing new source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Trial-and-error/divide-and-conquer is needed: the programmer will try to remove some parts of the original test case and check if the problem still exists.</w:t>
      </w:r>
    </w:p>
    <w:sectPr w:rsidR="00DD64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217875">
    <w:abstractNumId w:val="8"/>
  </w:num>
  <w:num w:numId="2" w16cid:durableId="54010090">
    <w:abstractNumId w:val="6"/>
  </w:num>
  <w:num w:numId="3" w16cid:durableId="2117627322">
    <w:abstractNumId w:val="5"/>
  </w:num>
  <w:num w:numId="4" w16cid:durableId="1084453104">
    <w:abstractNumId w:val="4"/>
  </w:num>
  <w:num w:numId="5" w16cid:durableId="2055882007">
    <w:abstractNumId w:val="7"/>
  </w:num>
  <w:num w:numId="6" w16cid:durableId="13464977">
    <w:abstractNumId w:val="3"/>
  </w:num>
  <w:num w:numId="7" w16cid:durableId="484468978">
    <w:abstractNumId w:val="2"/>
  </w:num>
  <w:num w:numId="8" w16cid:durableId="574363278">
    <w:abstractNumId w:val="1"/>
  </w:num>
  <w:num w:numId="9" w16cid:durableId="40049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64A9"/>
    <w:rsid w:val="00FC693F"/>
    <w:rsid w:val="00FF2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