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F7C" w:rsidRDefault="00052D17">
      <w:r>
        <w:t xml:space="preserve"> Some languages are very popular for particular kinds of applications, while some languages are regularly used to write many different kinds of applications..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Whatever the approach to development may be, the final program must satisfy some fun</w:t>
      </w:r>
      <w:r>
        <w:t>damental properties.</w:t>
      </w:r>
      <w:r>
        <w:br/>
        <w:t>Normally the first step in debugging is to attempt to reproduce the problem.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is usually easier to code in "high-level" languages than in "low-level" ones.</w:t>
      </w:r>
      <w:r>
        <w:br/>
        <w:t>By the late 1960s, data storage devices and computer terminals be</w:t>
      </w:r>
      <w:r>
        <w:t>came inexpensive enough that programs could be created by typing directly into the computers.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  <w:r>
        <w:br/>
        <w:t>The Unified Modeling Language (UML) is a notation used for both the OOAD and MDA.</w:t>
      </w:r>
      <w:r>
        <w:br/>
        <w:t xml:space="preserve"> Readability is important because programmers spend the majority of their time reading, trying to understand, reusing and modifying existing source code, rather than writing ne</w:t>
      </w:r>
      <w:r>
        <w:t>w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106F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2236267">
    <w:abstractNumId w:val="8"/>
  </w:num>
  <w:num w:numId="2" w16cid:durableId="2041977978">
    <w:abstractNumId w:val="6"/>
  </w:num>
  <w:num w:numId="3" w16cid:durableId="180971480">
    <w:abstractNumId w:val="5"/>
  </w:num>
  <w:num w:numId="4" w16cid:durableId="1450857706">
    <w:abstractNumId w:val="4"/>
  </w:num>
  <w:num w:numId="5" w16cid:durableId="1668093510">
    <w:abstractNumId w:val="7"/>
  </w:num>
  <w:num w:numId="6" w16cid:durableId="202136160">
    <w:abstractNumId w:val="3"/>
  </w:num>
  <w:num w:numId="7" w16cid:durableId="735935637">
    <w:abstractNumId w:val="2"/>
  </w:num>
  <w:num w:numId="8" w16cid:durableId="1483278761">
    <w:abstractNumId w:val="1"/>
  </w:num>
  <w:num w:numId="9" w16cid:durableId="51573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D17"/>
    <w:rsid w:val="0006063C"/>
    <w:rsid w:val="00106F7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