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1D9" w:rsidRDefault="007E01BC">
      <w:r>
        <w:t xml:space="preserve"> Programs were mostly entered using punched cards or paper tape..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Code-breaking algorithms have also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Provided the functions in a library follow the appr</w:t>
      </w:r>
      <w:r>
        <w:t>opriate run-time conventions (e.g., method of passing arguments), then these functions may be written in any other language.</w:t>
      </w:r>
      <w:r>
        <w:br/>
        <w:t>However, readability is more than just programming style.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Programmable devices have existed for centuries.</w:t>
      </w:r>
      <w:r>
        <w:br/>
        <w:t xml:space="preserve"> Debugging is a very important task in the software development process since having defects in a program can have significant consequences </w:t>
      </w:r>
      <w:r>
        <w:t>for its users.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Trial-and-error/divide-and-conquer is needed: the programmer will try to remove some parts of th</w:t>
      </w:r>
      <w:r>
        <w:t>e original test case and check if the problem still exists.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Following a consistent programming style often helps readability.</w:t>
      </w:r>
      <w:r>
        <w:br/>
        <w:t>It involves designing and implementing algorithms, step-by-step specifications of procedures, by writing code in one or more programming languages.</w:t>
      </w:r>
    </w:p>
    <w:sectPr w:rsidR="00812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20250">
    <w:abstractNumId w:val="8"/>
  </w:num>
  <w:num w:numId="2" w16cid:durableId="1613627536">
    <w:abstractNumId w:val="6"/>
  </w:num>
  <w:num w:numId="3" w16cid:durableId="343022897">
    <w:abstractNumId w:val="5"/>
  </w:num>
  <w:num w:numId="4" w16cid:durableId="229733789">
    <w:abstractNumId w:val="4"/>
  </w:num>
  <w:num w:numId="5" w16cid:durableId="1479347395">
    <w:abstractNumId w:val="7"/>
  </w:num>
  <w:num w:numId="6" w16cid:durableId="757796590">
    <w:abstractNumId w:val="3"/>
  </w:num>
  <w:num w:numId="7" w16cid:durableId="295986975">
    <w:abstractNumId w:val="2"/>
  </w:num>
  <w:num w:numId="8" w16cid:durableId="1042562451">
    <w:abstractNumId w:val="1"/>
  </w:num>
  <w:num w:numId="9" w16cid:durableId="207107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01BC"/>
    <w:rsid w:val="008121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