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4FB" w:rsidRDefault="00A637A7">
      <w:r>
        <w:t>For example, when a bug in a compiler can make it crash when parsing some large source file, a simplification of the test case that results in only few lines from the original source file can be sufficient to reproduce the same crash..</w:t>
      </w:r>
      <w:r>
        <w:br/>
        <w:t xml:space="preserve">One approach </w:t>
      </w:r>
      <w:r>
        <w:t>popular for requirements analysis is Use Case analysis.</w:t>
      </w:r>
      <w:r>
        <w:br/>
      </w:r>
      <w:r>
        <w:br/>
        <w:t xml:space="preserve"> It is very difficult to determine what are the most popular modern programming languages.</w:t>
      </w:r>
      <w:r>
        <w:br/>
        <w:t>Expert programmers are familiar with a variety of well-established algorithms and their respective complexities and use this knowledge to choose algorithms that are best suited to the circumstances.</w:t>
      </w:r>
      <w:r>
        <w:br/>
        <w:t xml:space="preserve"> Popular modeling techniques include Object-Oriented Analysis and Design (OOAD) and Model-Driven Architecture (MDA).</w:t>
      </w:r>
      <w:r>
        <w:br/>
        <w:t>Languages form an approximate spectrum from "low</w:t>
      </w:r>
      <w:r>
        <w:t>-level" to "high-level"; "low-level" languages are typically more machine-oriented and faster to execute, whereas "high-level" languages are more abstract and easier to use but execute less quickly.</w:t>
      </w:r>
      <w:r>
        <w:br/>
        <w:t xml:space="preserve"> Whatever the approach to development may be, the final program must satisfy some fundamental properties.</w:t>
      </w:r>
      <w:r>
        <w:br/>
        <w:t>Compilers harnessed the power of computers to make programming easier by allowing programmers to specify calculations by entering a formula using infix notation.</w:t>
      </w:r>
      <w:r>
        <w:br/>
        <w:t xml:space="preserve"> After the bug is reproduced, the input of th</w:t>
      </w:r>
      <w:r>
        <w:t>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By the late 1960s, data storage devices and computer terminals became inexpensive enough that programs could be created by typing directly into the computers.</w:t>
      </w:r>
      <w:r>
        <w:br/>
        <w:t>Many programmers use forms of Agile software deve</w:t>
      </w:r>
      <w:r>
        <w:t>lopment where the various stages of formal software development are more integrated together into short cycles that take a few weeks rather than years.</w:t>
      </w:r>
      <w:r>
        <w:br/>
      </w:r>
      <w:r>
        <w:br/>
        <w:t xml:space="preserve"> Computer programming or coding is the composition of sequences of instructions, called programs, that computers can follow to perform tasks.</w:t>
      </w:r>
      <w:r>
        <w:br/>
        <w:t>Scripting and breakpointing is also part of this process.</w:t>
      </w:r>
    </w:p>
    <w:sectPr w:rsidR="005F54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9895055">
    <w:abstractNumId w:val="8"/>
  </w:num>
  <w:num w:numId="2" w16cid:durableId="1413743974">
    <w:abstractNumId w:val="6"/>
  </w:num>
  <w:num w:numId="3" w16cid:durableId="942492987">
    <w:abstractNumId w:val="5"/>
  </w:num>
  <w:num w:numId="4" w16cid:durableId="457845757">
    <w:abstractNumId w:val="4"/>
  </w:num>
  <w:num w:numId="5" w16cid:durableId="1496997608">
    <w:abstractNumId w:val="7"/>
  </w:num>
  <w:num w:numId="6" w16cid:durableId="1115827217">
    <w:abstractNumId w:val="3"/>
  </w:num>
  <w:num w:numId="7" w16cid:durableId="1657101842">
    <w:abstractNumId w:val="2"/>
  </w:num>
  <w:num w:numId="8" w16cid:durableId="1724134354">
    <w:abstractNumId w:val="1"/>
  </w:num>
  <w:num w:numId="9" w16cid:durableId="46616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54FB"/>
    <w:rsid w:val="00A637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