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DC" w:rsidRDefault="004D054B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academic field and the engineering practice of computer programming are both </w:t>
      </w:r>
      <w:r>
        <w:t>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</w:t>
      </w:r>
      <w:r>
        <w:t>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</w:t>
      </w:r>
      <w:r>
        <w:t xml:space="preserve">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</w:t>
      </w:r>
      <w:r>
        <w:t>amming paradigms).</w:t>
      </w:r>
    </w:p>
    <w:sectPr w:rsidR="000C0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863361">
    <w:abstractNumId w:val="8"/>
  </w:num>
  <w:num w:numId="2" w16cid:durableId="2116055541">
    <w:abstractNumId w:val="6"/>
  </w:num>
  <w:num w:numId="3" w16cid:durableId="116143694">
    <w:abstractNumId w:val="5"/>
  </w:num>
  <w:num w:numId="4" w16cid:durableId="852379186">
    <w:abstractNumId w:val="4"/>
  </w:num>
  <w:num w:numId="5" w16cid:durableId="835463394">
    <w:abstractNumId w:val="7"/>
  </w:num>
  <w:num w:numId="6" w16cid:durableId="1684548245">
    <w:abstractNumId w:val="3"/>
  </w:num>
  <w:num w:numId="7" w16cid:durableId="1570384782">
    <w:abstractNumId w:val="2"/>
  </w:num>
  <w:num w:numId="8" w16cid:durableId="378019781">
    <w:abstractNumId w:val="1"/>
  </w:num>
  <w:num w:numId="9" w16cid:durableId="178003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5DC"/>
    <w:rsid w:val="0015074B"/>
    <w:rsid w:val="0029639D"/>
    <w:rsid w:val="00326F90"/>
    <w:rsid w:val="004D05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