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5C2D" w:rsidRDefault="00662271">
      <w:r>
        <w:br/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 xml:space="preserve"> Code-breaking algorithms have also existed for centuries.</w:t>
      </w:r>
      <w:r>
        <w:br/>
        <w:t>Unreadable code often leads to bugs, inefficiencies, and duplicated code.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However, readability is more than just programming style.</w:t>
      </w:r>
      <w:r>
        <w:br/>
        <w:t>As early as the 9th century, a programmable music sequencer was invented by the Persian Banu Musa brothers, who described an automated mechanica</w:t>
      </w:r>
      <w:r>
        <w:t>l flute player in the Book of Ingenious Devices.</w:t>
      </w:r>
      <w:r>
        <w:br/>
        <w:t>Ideally, the programming language best suited for the task at hand will be selected.</w:t>
      </w:r>
      <w:r>
        <w:br/>
        <w:t xml:space="preserve"> Following a consistent programming style often helps readability.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Debugging is often done with IDEs. Standalone debuggers like GDB are also used, and these often provide less of a visual </w:t>
      </w:r>
      <w:r>
        <w:t>environment, usually using a command line.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Various visual programming languages have also been developed with the intent to resolve readability concerns by adopting non-traditional approaches to c</w:t>
      </w:r>
      <w:r>
        <w:t>ode structure and display.</w:t>
      </w:r>
      <w:r>
        <w:br/>
        <w:t>Scripting and breakpointing is also part of this process.</w:t>
      </w:r>
    </w:p>
    <w:sectPr w:rsidR="00625C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3128772">
    <w:abstractNumId w:val="8"/>
  </w:num>
  <w:num w:numId="2" w16cid:durableId="1730611785">
    <w:abstractNumId w:val="6"/>
  </w:num>
  <w:num w:numId="3" w16cid:durableId="804809825">
    <w:abstractNumId w:val="5"/>
  </w:num>
  <w:num w:numId="4" w16cid:durableId="652103066">
    <w:abstractNumId w:val="4"/>
  </w:num>
  <w:num w:numId="5" w16cid:durableId="443043639">
    <w:abstractNumId w:val="7"/>
  </w:num>
  <w:num w:numId="6" w16cid:durableId="1389307295">
    <w:abstractNumId w:val="3"/>
  </w:num>
  <w:num w:numId="7" w16cid:durableId="957445747">
    <w:abstractNumId w:val="2"/>
  </w:num>
  <w:num w:numId="8" w16cid:durableId="626786672">
    <w:abstractNumId w:val="1"/>
  </w:num>
  <w:num w:numId="9" w16cid:durableId="1692682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5C2D"/>
    <w:rsid w:val="0066227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2023-12-06T07:16:00Z</dcterms:modified>
  <cp:category/>
</cp:coreProperties>
</file>