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528" w:rsidRDefault="0069067A">
      <w:r>
        <w:t xml:space="preserve"> Programs were mostly entered using punched cards or paper tape..</w:t>
      </w:r>
      <w:r>
        <w:br/>
        <w:t xml:space="preserve"> In the 1880s, Herman Hollerith invented the concept of storing data in machine-readable form.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>In 1801, the Jacquard loom could produce entirely different weaves by changing the "program" – a series of pasteboard cards with holes punched in them.</w:t>
      </w:r>
      <w:r>
        <w:br/>
        <w:t>So</w:t>
      </w:r>
      <w:r>
        <w:t>me text editors such as Emacs allow GDB to be invoked through them, to provide a visual environment.</w:t>
      </w:r>
      <w:r>
        <w:br/>
        <w:t xml:space="preserve"> Computer programmers are those who write computer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Ideally, the programming language best suited for the task at hand will be selected.</w:t>
      </w:r>
      <w:r>
        <w:br/>
        <w:t>Provided the functions in a library fol</w:t>
      </w:r>
      <w:r>
        <w:t>low the appropriate run-time conventions (e.g., method of passing arguments), then these functions may be written in any other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nota</w:t>
      </w:r>
      <w:r>
        <w:t>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EF5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7928039">
    <w:abstractNumId w:val="8"/>
  </w:num>
  <w:num w:numId="2" w16cid:durableId="866525210">
    <w:abstractNumId w:val="6"/>
  </w:num>
  <w:num w:numId="3" w16cid:durableId="1651597021">
    <w:abstractNumId w:val="5"/>
  </w:num>
  <w:num w:numId="4" w16cid:durableId="2110808941">
    <w:abstractNumId w:val="4"/>
  </w:num>
  <w:num w:numId="5" w16cid:durableId="1829009270">
    <w:abstractNumId w:val="7"/>
  </w:num>
  <w:num w:numId="6" w16cid:durableId="1289161190">
    <w:abstractNumId w:val="3"/>
  </w:num>
  <w:num w:numId="7" w16cid:durableId="1069353282">
    <w:abstractNumId w:val="2"/>
  </w:num>
  <w:num w:numId="8" w16cid:durableId="645359191">
    <w:abstractNumId w:val="1"/>
  </w:num>
  <w:num w:numId="9" w16cid:durableId="142175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067A"/>
    <w:rsid w:val="00AA1D8D"/>
    <w:rsid w:val="00B47730"/>
    <w:rsid w:val="00CB0664"/>
    <w:rsid w:val="00EF55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