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6B05" w:rsidRDefault="00D22145">
      <w:r>
        <w:t>Programming languages are essential for software development..</w:t>
      </w:r>
      <w:r>
        <w:br/>
        <w:t>Also, specific user environment and usage history can make it difficult to reproduce the problem.</w:t>
      </w:r>
      <w:r>
        <w:br/>
        <w:t>Integrated development environments (IDEs) aim to integrate all such help.</w:t>
      </w:r>
      <w:r>
        <w:br/>
        <w:t xml:space="preserve">In the 9th </w:t>
      </w:r>
      <w:r>
        <w:t>century, the Arab mathematician Al-Kindi described a cryptographic algorithm for deciphering encrypted code, in A Manuscript on Deciphering Cryptographic Messages.</w:t>
      </w:r>
      <w:r>
        <w:br/>
        <w:t xml:space="preserve"> Readability is important because programmers spend the majority of their time reading, trying to understand, reusing and modifying existing source code, rather than writing new source code.</w:t>
      </w:r>
      <w:r>
        <w:br/>
        <w:t>Trial-and-error/divide-and-conquer is needed: the programmer will try to remove some parts of the original test case and check if the problem still exists.</w:t>
      </w:r>
      <w:r>
        <w:br/>
        <w:t>T</w:t>
      </w:r>
      <w:r>
        <w:t>here exist a lot of different approaches for each of those tasks.</w:t>
      </w:r>
      <w:r>
        <w:br/>
        <w:t>Proficient programming usually requires expertise in several different subjects, including knowledge of the application domain, details of programming languages and generic code libraries, specialized algorithms, and formal logic.</w:t>
      </w:r>
      <w:r>
        <w:br/>
        <w:t xml:space="preserve"> New languages are generally designed around the syntax of a prior language with new functionality added, (for example C++ adds object-orientation to C, and Java adds memory management and bytecode to C++, but as a </w:t>
      </w:r>
      <w:r>
        <w:t>result, loses efficiency and the ability for low-level manipulation).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Later a control panel (plug board) added to his 1906 Type I Tabulator allowed it to be programmed for different jobs, and by the late 1940s, unit record equipment such as the IBM 602 and IBM 6</w:t>
      </w:r>
      <w:r>
        <w:t>04, were programmed by control panels in a similar way, as were the first electronic computers.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Machine code was the language of early programs, written in the instruction set of the particular machine, often in binary notation.</w:t>
      </w:r>
      <w:r>
        <w:br/>
        <w:t xml:space="preserve"> After the bug is reproduced, the input of the program may</w:t>
      </w:r>
      <w:r>
        <w:t xml:space="preserve"> need to be simplified to make it easier to debug.</w:t>
      </w:r>
      <w:r>
        <w:br/>
        <w:t xml:space="preserve"> Different programming languages support different styles of programming (called programming paradigms).</w:t>
      </w:r>
    </w:p>
    <w:sectPr w:rsidR="00B26B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7932086">
    <w:abstractNumId w:val="8"/>
  </w:num>
  <w:num w:numId="2" w16cid:durableId="1422216337">
    <w:abstractNumId w:val="6"/>
  </w:num>
  <w:num w:numId="3" w16cid:durableId="553741527">
    <w:abstractNumId w:val="5"/>
  </w:num>
  <w:num w:numId="4" w16cid:durableId="187840892">
    <w:abstractNumId w:val="4"/>
  </w:num>
  <w:num w:numId="5" w16cid:durableId="1019309231">
    <w:abstractNumId w:val="7"/>
  </w:num>
  <w:num w:numId="6" w16cid:durableId="1914657920">
    <w:abstractNumId w:val="3"/>
  </w:num>
  <w:num w:numId="7" w16cid:durableId="1445617399">
    <w:abstractNumId w:val="2"/>
  </w:num>
  <w:num w:numId="8" w16cid:durableId="971207514">
    <w:abstractNumId w:val="1"/>
  </w:num>
  <w:num w:numId="9" w16cid:durableId="698121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26B05"/>
    <w:rsid w:val="00B47730"/>
    <w:rsid w:val="00CB0664"/>
    <w:rsid w:val="00D221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2023-12-06T11:53:00Z</dcterms:modified>
  <cp:category/>
</cp:coreProperties>
</file>