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366" w:rsidRDefault="00E32FE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</w:t>
      </w:r>
      <w:r>
        <w:t>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</w:t>
      </w:r>
      <w:r>
        <w:t xml:space="preserve"> of compilers for that language, and the efficiency with which programs written in a given language execute.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 xml:space="preserve"> Different programming languages support different styles of pr</w:t>
      </w:r>
      <w:r>
        <w:t>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described a</w:t>
      </w:r>
      <w:r>
        <w:t>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97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729139">
    <w:abstractNumId w:val="8"/>
  </w:num>
  <w:num w:numId="2" w16cid:durableId="1763723000">
    <w:abstractNumId w:val="6"/>
  </w:num>
  <w:num w:numId="3" w16cid:durableId="1693530502">
    <w:abstractNumId w:val="5"/>
  </w:num>
  <w:num w:numId="4" w16cid:durableId="353698479">
    <w:abstractNumId w:val="4"/>
  </w:num>
  <w:num w:numId="5" w16cid:durableId="396443325">
    <w:abstractNumId w:val="7"/>
  </w:num>
  <w:num w:numId="6" w16cid:durableId="1419862142">
    <w:abstractNumId w:val="3"/>
  </w:num>
  <w:num w:numId="7" w16cid:durableId="1343121769">
    <w:abstractNumId w:val="2"/>
  </w:num>
  <w:num w:numId="8" w16cid:durableId="892931932">
    <w:abstractNumId w:val="1"/>
  </w:num>
  <w:num w:numId="9" w16cid:durableId="16192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366"/>
    <w:rsid w:val="00CB0664"/>
    <w:rsid w:val="00E32F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