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845" w:rsidRDefault="00FE25FA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Scripting and breakpointing is also part of this process.</w:t>
      </w:r>
      <w:r>
        <w:br/>
        <w:t xml:space="preserve"> The academic field and the engineering practice of </w:t>
      </w:r>
      <w:r>
        <w:t>computer programming are both largely concerned with discovering and implementing the most efficient algorithms for a given class of problems.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Some text editors such as Emacs allow GDB to be invoked through them, to provide a visual environment.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</w:t>
      </w:r>
      <w:r>
        <w:t xml:space="preserve"> functions provided by shared libraries.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For example, when a bug in a compiler can make it crash when parsing</w:t>
      </w:r>
      <w:r>
        <w:t xml:space="preserve"> some large source file, a simplification of the test case that results in only few lines from the original source file can be sufficient to reproduce the same crash.</w:t>
      </w:r>
      <w:r>
        <w:br/>
        <w:t xml:space="preserve"> Implementation techniques include imperative languages (object-oriented or procedural), functional languages, and logic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>Languages form an approximate spectrum from "low-level" to "hig</w:t>
      </w:r>
      <w:r>
        <w:t>h-level"; "low-level" languages are typically more machine-oriented and faster to execute, whereas "high-level" languages are more abstract and easier to use but execute less quickly.</w:t>
      </w:r>
      <w:r>
        <w:br/>
        <w:t xml:space="preserve"> It is very difficult to determine what are the most popular modern programming languages.</w:t>
      </w:r>
    </w:p>
    <w:sectPr w:rsidR="002C78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4074456">
    <w:abstractNumId w:val="8"/>
  </w:num>
  <w:num w:numId="2" w16cid:durableId="373390380">
    <w:abstractNumId w:val="6"/>
  </w:num>
  <w:num w:numId="3" w16cid:durableId="631786568">
    <w:abstractNumId w:val="5"/>
  </w:num>
  <w:num w:numId="4" w16cid:durableId="1723627193">
    <w:abstractNumId w:val="4"/>
  </w:num>
  <w:num w:numId="5" w16cid:durableId="523635690">
    <w:abstractNumId w:val="7"/>
  </w:num>
  <w:num w:numId="6" w16cid:durableId="1543636432">
    <w:abstractNumId w:val="3"/>
  </w:num>
  <w:num w:numId="7" w16cid:durableId="1499804481">
    <w:abstractNumId w:val="2"/>
  </w:num>
  <w:num w:numId="8" w16cid:durableId="1636131774">
    <w:abstractNumId w:val="1"/>
  </w:num>
  <w:num w:numId="9" w16cid:durableId="122552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7845"/>
    <w:rsid w:val="00326F90"/>
    <w:rsid w:val="00AA1D8D"/>
    <w:rsid w:val="00B47730"/>
    <w:rsid w:val="00CB0664"/>
    <w:rsid w:val="00FC693F"/>
    <w:rsid w:val="00FE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2023-12-06T08:06:00Z</dcterms:modified>
  <cp:category/>
</cp:coreProperties>
</file>