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B46" w:rsidRDefault="003F4438">
      <w:r>
        <w:t>For example, when a bug in a compiler can make it crash when parsing some large source file, a simplification of the test case that results in only few lines from the original source file can be sufficient to reproduce the same crash..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 xml:space="preserve">In the 9th century, the Arab mathematician Al-Kindi described a cryptographic algorithm for deciphering encrypted code, in </w:t>
      </w:r>
      <w:r>
        <w:t>A Manuscript on Deciphering Cryptographic Messages.</w:t>
      </w:r>
      <w:r>
        <w:br/>
      </w:r>
      <w:r>
        <w:br/>
        <w:t xml:space="preserve"> Computer programming or coding is the composition of sequences of instructions, called programs, that computers can follow to perform tasks.</w:t>
      </w:r>
      <w:r>
        <w:br/>
        <w:t>There exist a lot of different approaches for each of those tasks.</w:t>
      </w:r>
      <w:r>
        <w:br/>
        <w:t>However, because an assembly language is little more than a different notation for a machine language,  two machines with different instruction sets also have different assembly languages.</w:t>
      </w:r>
      <w:r>
        <w:br/>
        <w:t>One approach popular for requirements analysis is Use Case an</w:t>
      </w:r>
      <w:r>
        <w:t>alysis.</w:t>
      </w:r>
      <w:r>
        <w:br/>
        <w:t>Integrated development environments (IDEs) aim to integrate all such help.</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w:t>
      </w:r>
      <w:r>
        <w:t>restimates the number of users of business languages such as COBOL).</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 xml:space="preserve"> Allen Downey, in his book How To Think Like A Computer Scientist, writes:</w:t>
      </w:r>
      <w:r>
        <w:br/>
        <w:t xml:space="preserve"> Many computer languages provide a mechanism to call functions provided by shared libraries.</w:t>
      </w:r>
      <w:r>
        <w:br/>
        <w:t>Program</w:t>
      </w:r>
      <w:r>
        <w:t>mers typically use high-level programming languages that are more easily intelligible to humans than machine code, which is directly executed by the central processing unit.</w:t>
      </w:r>
    </w:p>
    <w:sectPr w:rsidR="00260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599399">
    <w:abstractNumId w:val="8"/>
  </w:num>
  <w:num w:numId="2" w16cid:durableId="1106774680">
    <w:abstractNumId w:val="6"/>
  </w:num>
  <w:num w:numId="3" w16cid:durableId="1093162448">
    <w:abstractNumId w:val="5"/>
  </w:num>
  <w:num w:numId="4" w16cid:durableId="2032141342">
    <w:abstractNumId w:val="4"/>
  </w:num>
  <w:num w:numId="5" w16cid:durableId="1673989843">
    <w:abstractNumId w:val="7"/>
  </w:num>
  <w:num w:numId="6" w16cid:durableId="1239166643">
    <w:abstractNumId w:val="3"/>
  </w:num>
  <w:num w:numId="7" w16cid:durableId="667444775">
    <w:abstractNumId w:val="2"/>
  </w:num>
  <w:num w:numId="8" w16cid:durableId="788667065">
    <w:abstractNumId w:val="1"/>
  </w:num>
  <w:num w:numId="9" w16cid:durableId="125304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B46"/>
    <w:rsid w:val="0029639D"/>
    <w:rsid w:val="00326F90"/>
    <w:rsid w:val="003F44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