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76D52" w:rsidRDefault="00BF5D3C">
      <w:r>
        <w:t>In the 9th century, the Arab mathematician Al-Kindi described a cryptographic algorithm for deciphering encrypted code, in A Manuscript on Deciphering Cryptographic Messages..</w:t>
      </w:r>
      <w:r>
        <w:br/>
        <w:t>Techniques like Code refactoring can enhance readability.</w:t>
      </w:r>
      <w:r>
        <w:br/>
      </w:r>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The first computer program is generally dated to 1843, when mathematician Ada Lovelace published an algorithm to calculate a sequence of Bernoulli numbers, intended to be carried out by Charles Babbage's Analytical Engine.</w:t>
      </w:r>
      <w:r>
        <w:br/>
        <w:t>Use of a static code analysis tool can</w:t>
      </w:r>
      <w:r>
        <w:t xml:space="preserve"> help detect some possible problems.</w:t>
      </w:r>
      <w:r>
        <w:br/>
        <w:t>There exist a lot of different approaches for each of those tasks.</w:t>
      </w:r>
      <w:r>
        <w:br/>
        <w:t>A study found that a few simple readability transformations made code shorter and drastically reduced the time to understand it.</w:t>
      </w:r>
      <w:r>
        <w:br/>
        <w:t>Compilers harnessed the power of computers to make programming easier by allowing programmers to specify calculations by entering a formula using infix notation.</w:t>
      </w:r>
      <w:r>
        <w:br/>
        <w:t>One approach popular for requirements analysis is Use Case analysis.</w:t>
      </w:r>
      <w:r>
        <w:br/>
        <w:t xml:space="preserve">In 1206, the Arab engineer Al-Jazari invented a </w:t>
      </w:r>
      <w:r>
        <w:t>programmable drum machine where a musical mechanical automaton could be made to play different rhythms and drum patterns, via pegs and cams.</w:t>
      </w:r>
      <w:r>
        <w:br/>
        <w:t xml:space="preserve"> Implementation techniques include imperative languages (object-oriented or procedural), functional languages, and logic languages.</w:t>
      </w:r>
      <w:r>
        <w:br/>
        <w:t xml:space="preserve"> Allen Downey, in his book How To Think Like A Computer Scientist, writes:</w:t>
      </w:r>
      <w:r>
        <w:br/>
        <w:t xml:space="preserve"> Many computer languages provide a mechanism to call functions provided by shared libraries.</w:t>
      </w:r>
      <w:r>
        <w:br/>
        <w:t xml:space="preserve"> The academic field and the engineering practice of computer programmin</w:t>
      </w:r>
      <w:r>
        <w:t>g are both largely concerned with discovering and implementing the most efficient algorithms for a given class of problems.</w:t>
      </w:r>
      <w:r>
        <w:br/>
        <w:t>There are many approaches to the Software development process.</w:t>
      </w:r>
      <w:r>
        <w:br/>
        <w:t>Languages form an approximate spectrum from "low-level" to "high-level"; "low-level" languages are typically more machine-oriented and faster to execute, whereas "high-level" languages are more abstract and easier to use but execute less quickly.</w:t>
      </w:r>
    </w:p>
    <w:sectPr w:rsidR="00676D5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56396104">
    <w:abstractNumId w:val="8"/>
  </w:num>
  <w:num w:numId="2" w16cid:durableId="487594667">
    <w:abstractNumId w:val="6"/>
  </w:num>
  <w:num w:numId="3" w16cid:durableId="734007207">
    <w:abstractNumId w:val="5"/>
  </w:num>
  <w:num w:numId="4" w16cid:durableId="430128501">
    <w:abstractNumId w:val="4"/>
  </w:num>
  <w:num w:numId="5" w16cid:durableId="1620602441">
    <w:abstractNumId w:val="7"/>
  </w:num>
  <w:num w:numId="6" w16cid:durableId="1055812757">
    <w:abstractNumId w:val="3"/>
  </w:num>
  <w:num w:numId="7" w16cid:durableId="804740774">
    <w:abstractNumId w:val="2"/>
  </w:num>
  <w:num w:numId="8" w16cid:durableId="1679114095">
    <w:abstractNumId w:val="1"/>
  </w:num>
  <w:num w:numId="9" w16cid:durableId="861354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76D52"/>
    <w:rsid w:val="00AA1D8D"/>
    <w:rsid w:val="00B47730"/>
    <w:rsid w:val="00BF5D3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328</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2023-12-06T06:44:00Z</dcterms:modified>
  <cp:category/>
</cp:coreProperties>
</file>