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E21" w:rsidRDefault="009F7FBA">
      <w:r>
        <w:t xml:space="preserve"> Computer programmers are those who write computer software..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</w:t>
      </w:r>
      <w:r>
        <w:t>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</w:r>
      <w:r>
        <w:br/>
        <w:t>When debugging the problem in a GUI, the programmer can try to skip some user interaction from the original problem descri</w:t>
      </w:r>
      <w:r>
        <w:t>ption and check if remaining actions are sufficient for bugs to appear.</w:t>
      </w:r>
      <w:r>
        <w:br/>
        <w:t>Unreadable code often leads to bugs, inefficiencies, and duplicated code.</w:t>
      </w:r>
      <w:r>
        <w:br/>
        <w:t xml:space="preserve"> Programmable devices have existed for centuries.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Programming languages are essential for software development.</w:t>
      </w:r>
    </w:p>
    <w:sectPr w:rsidR="00A94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65010">
    <w:abstractNumId w:val="8"/>
  </w:num>
  <w:num w:numId="2" w16cid:durableId="1165822164">
    <w:abstractNumId w:val="6"/>
  </w:num>
  <w:num w:numId="3" w16cid:durableId="1569223498">
    <w:abstractNumId w:val="5"/>
  </w:num>
  <w:num w:numId="4" w16cid:durableId="614598686">
    <w:abstractNumId w:val="4"/>
  </w:num>
  <w:num w:numId="5" w16cid:durableId="2043165748">
    <w:abstractNumId w:val="7"/>
  </w:num>
  <w:num w:numId="6" w16cid:durableId="1306928448">
    <w:abstractNumId w:val="3"/>
  </w:num>
  <w:num w:numId="7" w16cid:durableId="1448356736">
    <w:abstractNumId w:val="2"/>
  </w:num>
  <w:num w:numId="8" w16cid:durableId="1599754936">
    <w:abstractNumId w:val="1"/>
  </w:num>
  <w:num w:numId="9" w16cid:durableId="192047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FBA"/>
    <w:rsid w:val="00A94E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