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C58" w:rsidRDefault="00C3258E">
      <w:r>
        <w:t>Integrated development environments (IDEs) aim to integrate all such help..</w:t>
      </w:r>
      <w:r>
        <w:br/>
        <w:t>It involves designing and implementing algorithms, step-by-step specifications of procedures, by writing code in one or more programming languages.</w:t>
      </w:r>
      <w:r>
        <w:br/>
        <w:t xml:space="preserve">A study found that a few </w:t>
      </w:r>
      <w:r>
        <w:t>simple readability transformations made code shorter and drastically reduced the time to understand it.</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machine-readable form.</w:t>
      </w:r>
      <w:r>
        <w:br/>
        <w:t xml:space="preserve"> Allen Downey, in his book How To Think Like A Computer Scientist, writes:</w:t>
      </w:r>
      <w:r>
        <w:br/>
        <w:t xml:space="preserve"> Many computer languages provide a mechanism to call functions pro</w:t>
      </w:r>
      <w:r>
        <w:t>vided by shared libraries.</w:t>
      </w:r>
      <w:r>
        <w:br/>
        <w:t>In 1206, the Arab engineer Al-Jazari invented a programmable drum machine where a musical mechanical automaton could be made to play different rhythms and drum patterns, via pegs and cams.</w:t>
      </w:r>
      <w:r>
        <w:br/>
        <w:t>Programming languages are essential for software development.</w:t>
      </w:r>
      <w:r>
        <w:br/>
        <w:t>Sometimes software development is known as software engineering, especially when it employs formal methods or follows an engineering design process.</w:t>
      </w:r>
      <w:r>
        <w:br/>
        <w:t>Provided the functions in a library follow the appropriate run-time conventions (e.g.</w:t>
      </w:r>
      <w:r>
        <w:t>, method of passing arguments), then these functions may be written in any other language.</w:t>
      </w:r>
      <w:r>
        <w:br/>
        <w:t>While these are sometimes considered programming, often the term software development is used for this larger overall process – with the terms programming, implementation, and coding reserved for the writing and editing of code per se.</w:t>
      </w:r>
      <w:r>
        <w:br/>
        <w:t>FORTRAN, the first widely used high-level language to have a functional implementation, came out in 1957, and many other languages were soon developed—in particular, COBOL aimed at comm</w:t>
      </w:r>
      <w:r>
        <w:t>ercial data processing, and Lisp for computer research.</w:t>
      </w:r>
      <w:r>
        <w:br/>
        <w:t>However, because an assembly language is little more than a different notation for a machine language,  two machines with different instruction sets also have different assembly languages.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w:t>
      </w:r>
      <w:r>
        <w:t>number of existing lines of code written in the language (this underestimates the number of users of business languages such as COBOL).</w:t>
      </w:r>
      <w:r>
        <w:br/>
        <w:t>Unreadable code often leads to bugs, inefficiencies, and duplicated code.</w:t>
      </w:r>
    </w:p>
    <w:sectPr w:rsidR="003F4C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0692727">
    <w:abstractNumId w:val="8"/>
  </w:num>
  <w:num w:numId="2" w16cid:durableId="1841193132">
    <w:abstractNumId w:val="6"/>
  </w:num>
  <w:num w:numId="3" w16cid:durableId="1742827560">
    <w:abstractNumId w:val="5"/>
  </w:num>
  <w:num w:numId="4" w16cid:durableId="1009328060">
    <w:abstractNumId w:val="4"/>
  </w:num>
  <w:num w:numId="5" w16cid:durableId="1447626169">
    <w:abstractNumId w:val="7"/>
  </w:num>
  <w:num w:numId="6" w16cid:durableId="739324155">
    <w:abstractNumId w:val="3"/>
  </w:num>
  <w:num w:numId="7" w16cid:durableId="1079979916">
    <w:abstractNumId w:val="2"/>
  </w:num>
  <w:num w:numId="8" w16cid:durableId="1773207776">
    <w:abstractNumId w:val="1"/>
  </w:num>
  <w:num w:numId="9" w16cid:durableId="21335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C58"/>
    <w:rsid w:val="00AA1D8D"/>
    <w:rsid w:val="00B47730"/>
    <w:rsid w:val="00C325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