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7169" w:rsidRDefault="00D6460C">
      <w:r>
        <w:t xml:space="preserve"> Programs were mostly entered using punched cards or paper tape..</w:t>
      </w:r>
      <w:r>
        <w:br/>
        <w:t>It affects the aspects of quality above, including portability, usability and most importantly maintainability.</w:t>
      </w:r>
      <w:r>
        <w:br/>
        <w:t xml:space="preserve">Ideally, the programming language best suited for the task at hand will be </w:t>
      </w:r>
      <w:r>
        <w:t>selected.</w:t>
      </w:r>
      <w:r>
        <w:br/>
        <w:t>By the late 1960s, data storage devices and computer terminals became inexpensive enough that programs could be created by typing directly into the computers.</w:t>
      </w:r>
      <w:r>
        <w:br/>
        <w:t xml:space="preserve"> Various visual programming languages have also been developed with the intent to resolve readability concerns by adopting non-traditional approaches to code structure and display.</w:t>
      </w:r>
      <w:r>
        <w:br/>
        <w:t>FORTRAN, the first widely used high-level language to have a functional implementation, came out in 1957, and many other languages were soon developed—in particul</w:t>
      </w:r>
      <w:r>
        <w:t>ar, COBOL aimed at commercial data processing, and Lisp for computer research.</w:t>
      </w:r>
      <w:r>
        <w:br/>
        <w:t>Also, specific user environment and usage history can make it difficult to reproduce the problem.</w:t>
      </w:r>
      <w:r>
        <w:br/>
        <w:t>One approach popular for requirements analysis is Use Case analysis.</w:t>
      </w:r>
      <w:r>
        <w:br/>
        <w:t xml:space="preserve"> In the 1880s, Herman Hollerith invented the concept of storing data in machine-readable form.</w:t>
      </w:r>
      <w:r>
        <w:br/>
        <w:t xml:space="preserve"> Popular modeling techniques include Object-Oriented Analysis and Design (OOAD) and Model-Driven Architecture (MDA).</w:t>
      </w:r>
      <w:r>
        <w:br/>
        <w:t xml:space="preserve"> Different programming languages support different sty</w:t>
      </w:r>
      <w:r>
        <w:t>les of programming (called programming paradigms).</w:t>
      </w:r>
      <w:r>
        <w:br/>
        <w:t xml:space="preserve"> High-level languages made the process of developing a program simpler and more understandable, and less bound to the underlying hardware.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Programmable devices have existed for centuries.</w:t>
      </w:r>
      <w:r>
        <w:br/>
        <w:t xml:space="preserve">A study found that a few simple </w:t>
      </w:r>
      <w:r>
        <w:t>readability transformations made code shorter and drastically reduced the time to understand it.</w:t>
      </w:r>
    </w:p>
    <w:sectPr w:rsidR="008471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9641988">
    <w:abstractNumId w:val="8"/>
  </w:num>
  <w:num w:numId="2" w16cid:durableId="377170699">
    <w:abstractNumId w:val="6"/>
  </w:num>
  <w:num w:numId="3" w16cid:durableId="2133595589">
    <w:abstractNumId w:val="5"/>
  </w:num>
  <w:num w:numId="4" w16cid:durableId="1256400009">
    <w:abstractNumId w:val="4"/>
  </w:num>
  <w:num w:numId="5" w16cid:durableId="565451879">
    <w:abstractNumId w:val="7"/>
  </w:num>
  <w:num w:numId="6" w16cid:durableId="205139692">
    <w:abstractNumId w:val="3"/>
  </w:num>
  <w:num w:numId="7" w16cid:durableId="1884439346">
    <w:abstractNumId w:val="2"/>
  </w:num>
  <w:num w:numId="8" w16cid:durableId="1454399250">
    <w:abstractNumId w:val="1"/>
  </w:num>
  <w:num w:numId="9" w16cid:durableId="1418672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7169"/>
    <w:rsid w:val="00AA1D8D"/>
    <w:rsid w:val="00B47730"/>
    <w:rsid w:val="00CB0664"/>
    <w:rsid w:val="00D64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2023-12-06T05:40:00Z</dcterms:modified>
  <cp:category/>
</cp:coreProperties>
</file>