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22CB" w:rsidRDefault="00435458">
      <w:r>
        <w:t>A study found that a few simple readability transformations made code shorter and drastically reduced the time to understand it..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They are the building blocks for all software, from the simplest applications to the most sophisticated ones.</w:t>
      </w:r>
      <w:r>
        <w:br/>
        <w:t>Text editors were also developed that allowed changes and corrections to be made much more easily than with punched cards.</w:t>
      </w:r>
      <w:r>
        <w:br/>
        <w:t>Use of a static code analysis tool can help detect some possible problems.</w:t>
      </w:r>
      <w:r>
        <w:br/>
        <w:t>While these are sometimes considered programming, often the term softwar</w:t>
      </w:r>
      <w:r>
        <w:t>e development is used for this larger overall process – with the terms programming, implementation, and coding reserved for the writing and editing of code per se.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There exist a lot of different approaches for each of those tasks.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</w:t>
      </w:r>
      <w:r>
        <w:t>hich a human reader can comprehend the purpose, control flow, and operation of source code.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It affects the aspects of quality above, includin</w:t>
      </w:r>
      <w:r>
        <w:t>g portability, usability and most importantly maintainability.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When debugging the problem in a </w:t>
      </w:r>
      <w:r>
        <w:t>GUI, the programmer can try to skip some user interaction from the original problem description and check if remaining actions are sufficient for bugs to appear.</w:t>
      </w:r>
    </w:p>
    <w:sectPr w:rsidR="000A22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6223197">
    <w:abstractNumId w:val="8"/>
  </w:num>
  <w:num w:numId="2" w16cid:durableId="1260942404">
    <w:abstractNumId w:val="6"/>
  </w:num>
  <w:num w:numId="3" w16cid:durableId="742065849">
    <w:abstractNumId w:val="5"/>
  </w:num>
  <w:num w:numId="4" w16cid:durableId="584536001">
    <w:abstractNumId w:val="4"/>
  </w:num>
  <w:num w:numId="5" w16cid:durableId="2120055290">
    <w:abstractNumId w:val="7"/>
  </w:num>
  <w:num w:numId="6" w16cid:durableId="581371755">
    <w:abstractNumId w:val="3"/>
  </w:num>
  <w:num w:numId="7" w16cid:durableId="1358655260">
    <w:abstractNumId w:val="2"/>
  </w:num>
  <w:num w:numId="8" w16cid:durableId="2026781969">
    <w:abstractNumId w:val="1"/>
  </w:num>
  <w:num w:numId="9" w16cid:durableId="317463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2CB"/>
    <w:rsid w:val="0015074B"/>
    <w:rsid w:val="0029639D"/>
    <w:rsid w:val="00326F90"/>
    <w:rsid w:val="0043545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2023-12-06T12:10:00Z</dcterms:modified>
  <cp:category/>
</cp:coreProperties>
</file>