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3A60" w:rsidRDefault="002820AA">
      <w:r>
        <w:t xml:space="preserve"> Readability is important because programmers spend the majority of their time reading, trying to understand, reusing and modifying existing source code, rather than writing new source code..</w:t>
      </w:r>
      <w:r>
        <w:br/>
        <w:t>Use of a static code analysis tool can help detect some possible problems.</w:t>
      </w:r>
      <w:r>
        <w:br/>
        <w:t xml:space="preserve"> Computer programmers are those who write computer software.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w:t>
      </w:r>
      <w:r>
        <w:t>s languages such as COBOL).</w:t>
      </w:r>
      <w:r>
        <w:br/>
        <w:t>Normally the first step in debugging is to attempt to reproduce the problem.</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The academic field and the engineering practice of computer programming are both largely concerned with discovering and implementing the most efficient algorithms for a given class of problems.</w:t>
      </w:r>
      <w:r>
        <w:br/>
        <w:t>I</w:t>
      </w:r>
      <w:r>
        <w:t>n the 9th century, the Arab mathematician Al-Kindi described a cryptographic algorithm for deciphering encrypted code, in A Manuscript on Deciphering Cryptographic Messages.</w:t>
      </w:r>
      <w:r>
        <w:br/>
        <w:t>He gave the first description of cryptanalysis by frequency analysis, the earliest code-breaking algorithm.</w:t>
      </w:r>
      <w:r>
        <w:br/>
        <w:t xml:space="preserve"> Implementation techniques include imperative languages (object-oriented or procedural), functional languages, and logic languages.</w:t>
      </w:r>
      <w:r>
        <w:br/>
        <w:t xml:space="preserve"> New languages are generally designed around the syntax of a prior language with new functionality</w:t>
      </w:r>
      <w:r>
        <w:t xml:space="preserve"> added, (for example C++ adds object-orientation to C, and Java adds memory management and bytecode to C++, but as a result, loses efficiency and the ability for low-level manipulation).</w:t>
      </w:r>
      <w:r>
        <w:br/>
        <w:t>Some languages are more prone to some kinds of faults because their specification does not require compilers to perform as much checking as other languages.</w:t>
      </w:r>
      <w:r>
        <w:br/>
        <w:t xml:space="preserve"> A similar technique used for database design is Entity-Relationship Modeling (ER Modeling).</w:t>
      </w:r>
      <w:r>
        <w:br/>
        <w:t xml:space="preserve"> After the bug is reproduced, the input of the program may need to be simpl</w:t>
      </w:r>
      <w:r>
        <w:t>ified to make it easier to debug.</w:t>
      </w:r>
      <w:r>
        <w:br/>
        <w:t>There exist a lot of different approaches for each of those tasks.</w:t>
      </w:r>
    </w:p>
    <w:sectPr w:rsidR="007D3A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3877702">
    <w:abstractNumId w:val="8"/>
  </w:num>
  <w:num w:numId="2" w16cid:durableId="721515591">
    <w:abstractNumId w:val="6"/>
  </w:num>
  <w:num w:numId="3" w16cid:durableId="777145261">
    <w:abstractNumId w:val="5"/>
  </w:num>
  <w:num w:numId="4" w16cid:durableId="399443633">
    <w:abstractNumId w:val="4"/>
  </w:num>
  <w:num w:numId="5" w16cid:durableId="1989699173">
    <w:abstractNumId w:val="7"/>
  </w:num>
  <w:num w:numId="6" w16cid:durableId="1933464797">
    <w:abstractNumId w:val="3"/>
  </w:num>
  <w:num w:numId="7" w16cid:durableId="323515284">
    <w:abstractNumId w:val="2"/>
  </w:num>
  <w:num w:numId="8" w16cid:durableId="840892812">
    <w:abstractNumId w:val="1"/>
  </w:num>
  <w:num w:numId="9" w16cid:durableId="940993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20AA"/>
    <w:rsid w:val="0029639D"/>
    <w:rsid w:val="00326F90"/>
    <w:rsid w:val="007D3A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2023-12-06T11:14:00Z</dcterms:modified>
  <cp:category/>
</cp:coreProperties>
</file>