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7E4" w:rsidRDefault="00AD569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are more integrated together into short cycles that take a few weeks rather than years.</w:t>
      </w:r>
      <w:r>
        <w:br/>
        <w:t>Some text editors such as Emacs allow GDB to be invoked through them, to provide a visual environment.</w:t>
      </w:r>
      <w:r>
        <w:br/>
        <w:t xml:space="preserve"> Readability is important because programmers spend the majority of their time reading, trying to understand, reusing and modifying existing source code, rather than writing new source code.</w:t>
      </w:r>
      <w:r>
        <w:br/>
        <w:t>Proficient progr</w:t>
      </w:r>
      <w:r>
        <w:t>amming usually requires expertise in several different subjects, including knowledge of the application domain, details of programming languages and generic code libraries, specialized algorithms, and formal logic.</w:t>
      </w:r>
      <w:r>
        <w:br/>
        <w:t xml:space="preserve"> High-level languages made the process of developing a program simpler and more understandable, and less bound to the underlying hardware.</w:t>
      </w:r>
      <w:r>
        <w:br/>
        <w:t>Programming languages are essential for software development.</w:t>
      </w:r>
      <w:r>
        <w:br/>
        <w:t xml:space="preserve"> Debugging is a very important task in the software development process since having defects in </w:t>
      </w:r>
      <w:r>
        <w:t>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One approach popular for requirements anal</w:t>
      </w:r>
      <w:r>
        <w:t>ysis is Use Case analysis.</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 computers can follow to perform tasks.</w:t>
      </w:r>
      <w:r>
        <w:br/>
        <w:t>Assembly languages were soon developed that let the programmer specify instruction in a text format (e.g., ADD X, TOTAL), with abbreviations for each operation code and m</w:t>
      </w:r>
      <w:r>
        <w:t>eaningful names for specifying addresses.</w:t>
      </w:r>
      <w:r>
        <w:br/>
        <w:t>Programmers typically use high-level programming languages that are more easily intelligible to humans than machine code, which is directly executed by the central processing unit.</w:t>
      </w:r>
    </w:p>
    <w:sectPr w:rsidR="00DC6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64100">
    <w:abstractNumId w:val="8"/>
  </w:num>
  <w:num w:numId="2" w16cid:durableId="1556618871">
    <w:abstractNumId w:val="6"/>
  </w:num>
  <w:num w:numId="3" w16cid:durableId="154805189">
    <w:abstractNumId w:val="5"/>
  </w:num>
  <w:num w:numId="4" w16cid:durableId="1712344303">
    <w:abstractNumId w:val="4"/>
  </w:num>
  <w:num w:numId="5" w16cid:durableId="335304933">
    <w:abstractNumId w:val="7"/>
  </w:num>
  <w:num w:numId="6" w16cid:durableId="1838687786">
    <w:abstractNumId w:val="3"/>
  </w:num>
  <w:num w:numId="7" w16cid:durableId="989938768">
    <w:abstractNumId w:val="2"/>
  </w:num>
  <w:num w:numId="8" w16cid:durableId="1875188830">
    <w:abstractNumId w:val="1"/>
  </w:num>
  <w:num w:numId="9" w16cid:durableId="213771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5696"/>
    <w:rsid w:val="00B47730"/>
    <w:rsid w:val="00CB0664"/>
    <w:rsid w:val="00DC67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