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DAC" w:rsidRDefault="00675326">
      <w:r>
        <w:t>Use of a static code analysis tool can help detect some possible problems..</w:t>
      </w:r>
      <w:r>
        <w:br/>
        <w:t>They are the building blocks for all software, from the simplest applications to the most sophisticated ones.</w:t>
      </w:r>
      <w:r>
        <w:br/>
        <w:t xml:space="preserve">In 1206, the Arab engineer Al-Jazari invented a </w:t>
      </w:r>
      <w:r>
        <w:t>programmable drum machine where a musical mechanical automaton could be made to play different rhythms and drum patterns, via pegs and cams.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Unified Modeling Language (UML) is a notation used for both the OOAD and MDA.</w:t>
      </w:r>
      <w:r>
        <w:br/>
        <w:t>One approach popular for requirements analysis is Use Case analysis.</w:t>
      </w:r>
      <w:r>
        <w:br/>
        <w:t>Many applications use a mix of several languages in their const</w:t>
      </w:r>
      <w:r>
        <w:t>ruction and use.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is usually easier to code in "high-level" languages than in "low-level" ones.</w:t>
      </w:r>
      <w:r>
        <w:br/>
        <w:t>Some text editors such as Emacs allow GDB to be invoked through them, to provide a visual environment.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Also, specific user environme</w:t>
      </w:r>
      <w:r>
        <w:t>nt and usage history can make it difficult to reproduce the problem.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Their jobs usually involve:</w:t>
      </w:r>
      <w:r>
        <w:br/>
        <w:t xml:space="preserve"> Although programming has been presented in the media</w:t>
      </w:r>
      <w:r>
        <w:t xml:space="preserve"> as a somewhat mathematical subject, some research shows that good programmers have strong skills in natural human languages, and that learning to code is similar to learning a foreign language.</w:t>
      </w:r>
    </w:p>
    <w:sectPr w:rsidR="00C13D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221003">
    <w:abstractNumId w:val="8"/>
  </w:num>
  <w:num w:numId="2" w16cid:durableId="2005008891">
    <w:abstractNumId w:val="6"/>
  </w:num>
  <w:num w:numId="3" w16cid:durableId="883055811">
    <w:abstractNumId w:val="5"/>
  </w:num>
  <w:num w:numId="4" w16cid:durableId="703678556">
    <w:abstractNumId w:val="4"/>
  </w:num>
  <w:num w:numId="5" w16cid:durableId="899556459">
    <w:abstractNumId w:val="7"/>
  </w:num>
  <w:num w:numId="6" w16cid:durableId="523135506">
    <w:abstractNumId w:val="3"/>
  </w:num>
  <w:num w:numId="7" w16cid:durableId="1736856589">
    <w:abstractNumId w:val="2"/>
  </w:num>
  <w:num w:numId="8" w16cid:durableId="1766728714">
    <w:abstractNumId w:val="1"/>
  </w:num>
  <w:num w:numId="9" w16cid:durableId="145602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326"/>
    <w:rsid w:val="00AA1D8D"/>
    <w:rsid w:val="00B47730"/>
    <w:rsid w:val="00C13DA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