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69" w:rsidRDefault="00041CCD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</w:t>
      </w:r>
      <w:r>
        <w:t>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>Some of these factors include:</w:t>
      </w:r>
      <w:r>
        <w:br/>
        <w:t xml:space="preserve"> The presentation aspects of this (such as</w:t>
      </w:r>
      <w:r>
        <w:t xml:space="preserve"> indents, line breaks, color highlighting, and so on) are often handled by the source code editor, but the content aspects reflect 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</w:t>
      </w:r>
      <w:r>
        <w:t>arles Babbage's Analytical Engine.</w:t>
      </w:r>
      <w:r>
        <w:br/>
        <w:t>One approach popular for requirements analysis is Use Case analysis.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</w:t>
      </w:r>
      <w:r>
        <w:t>low to perform tasks.</w:t>
      </w:r>
    </w:p>
    <w:sectPr w:rsidR="003A00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599565">
    <w:abstractNumId w:val="8"/>
  </w:num>
  <w:num w:numId="2" w16cid:durableId="1507593805">
    <w:abstractNumId w:val="6"/>
  </w:num>
  <w:num w:numId="3" w16cid:durableId="1576474886">
    <w:abstractNumId w:val="5"/>
  </w:num>
  <w:num w:numId="4" w16cid:durableId="1956406472">
    <w:abstractNumId w:val="4"/>
  </w:num>
  <w:num w:numId="5" w16cid:durableId="1503158536">
    <w:abstractNumId w:val="7"/>
  </w:num>
  <w:num w:numId="6" w16cid:durableId="2058312913">
    <w:abstractNumId w:val="3"/>
  </w:num>
  <w:num w:numId="7" w16cid:durableId="1277369400">
    <w:abstractNumId w:val="2"/>
  </w:num>
  <w:num w:numId="8" w16cid:durableId="1348292773">
    <w:abstractNumId w:val="1"/>
  </w:num>
  <w:num w:numId="9" w16cid:durableId="205889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CCD"/>
    <w:rsid w:val="0006063C"/>
    <w:rsid w:val="0015074B"/>
    <w:rsid w:val="0029639D"/>
    <w:rsid w:val="00326F90"/>
    <w:rsid w:val="003A00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