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5AF8" w:rsidRDefault="00504DBF">
      <w:r>
        <w:t>Proficient programming usually requires expertise in several different subjects, including knowledge of the application domain, details of programming languages and generic code libraries, specialized algorithms, and formal logic..</w:t>
      </w:r>
      <w:r>
        <w:br/>
      </w:r>
      <w:r>
        <w:t xml:space="preserve"> A similar technique used for database design is Entity-Relationship Modeling (ER Modeling).</w:t>
      </w:r>
      <w:r>
        <w:br/>
        <w:t>By the late 1960s, data storage devices and computer terminals became inexpensive enough that programs could be created by typing directly into the computers.</w:t>
      </w:r>
      <w:r>
        <w:br/>
        <w:t xml:space="preserve"> Whatever the approach to development may be, the final program must satisfy some fundamental properties.</w:t>
      </w:r>
      <w:r>
        <w:br/>
        <w:t>Also, specific user environment and usage history can make it difficult to reproduce the problem.</w:t>
      </w:r>
      <w:r>
        <w:br/>
        <w:t xml:space="preserve"> Readability is important because programmers spend the </w:t>
      </w:r>
      <w:r>
        <w:t>majority of their time reading, trying to understand, reusing and modifying existing source code, rather than writing new source code.</w:t>
      </w:r>
      <w:r>
        <w:br/>
        <w:t>The choice of language used is subject to many considerations, such as company policy, suitability to task, availability of third-party packages, or individual preference.</w:t>
      </w:r>
      <w:r>
        <w:br/>
        <w:t>Programmers typically use high-level programming languages that are more easily intelligible to humans than machine code, which is directly executed by the central processing unit.</w:t>
      </w:r>
      <w:r>
        <w:br/>
        <w:t xml:space="preserve"> High-level languages ma</w:t>
      </w:r>
      <w:r>
        <w:t>de the process of developing a program simpler and more understandable, and less bound to the underlying hardware.</w:t>
      </w:r>
      <w:r>
        <w:br/>
        <w:t>There are many approaches to the Software development process.</w:t>
      </w:r>
      <w:r>
        <w:br/>
        <w:t>In 1801, the Jacquard loom could produce entirely different weaves by changing the "program" – a series of pasteboard cards with holes punched in them.</w:t>
      </w:r>
      <w:r>
        <w:br/>
        <w:t>It affects the aspects of quality above, including portability, usability and most importantly maintainability.</w:t>
      </w:r>
      <w:r>
        <w:br/>
        <w:t>Expert programmers are familiar with a variety of well-established alg</w:t>
      </w:r>
      <w:r>
        <w:t>orithms and their respective complexities and use this knowledge to choose algorithms that are best suited to the circumstances.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In the 1880s, Herman Hollerith invented the concept of storing data in machine-readable form.</w:t>
      </w:r>
    </w:p>
    <w:sectPr w:rsidR="00395A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1234827">
    <w:abstractNumId w:val="8"/>
  </w:num>
  <w:num w:numId="2" w16cid:durableId="1748191970">
    <w:abstractNumId w:val="6"/>
  </w:num>
  <w:num w:numId="3" w16cid:durableId="955796834">
    <w:abstractNumId w:val="5"/>
  </w:num>
  <w:num w:numId="4" w16cid:durableId="365761191">
    <w:abstractNumId w:val="4"/>
  </w:num>
  <w:num w:numId="5" w16cid:durableId="596445898">
    <w:abstractNumId w:val="7"/>
  </w:num>
  <w:num w:numId="6" w16cid:durableId="1439136297">
    <w:abstractNumId w:val="3"/>
  </w:num>
  <w:num w:numId="7" w16cid:durableId="1044476717">
    <w:abstractNumId w:val="2"/>
  </w:num>
  <w:num w:numId="8" w16cid:durableId="836922466">
    <w:abstractNumId w:val="1"/>
  </w:num>
  <w:num w:numId="9" w16cid:durableId="2040813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5AF8"/>
    <w:rsid w:val="00504D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2023-12-06T07:40:00Z</dcterms:modified>
  <cp:category/>
</cp:coreProperties>
</file>