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5CBB" w:rsidRDefault="00D9438A">
      <w:r>
        <w:t>Expert programmers are familiar with a variety of well-established algorithms and their respective complexities and use this knowledge to choose algorithms that are best suited to the circumstances..</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Scripting and breakpointing is also part of this process.</w:t>
      </w:r>
      <w:r>
        <w:br/>
        <w:t>Techniques like Code refactoring can enhance readability.</w:t>
      </w:r>
      <w:r>
        <w:br/>
        <w:t>Assembly languages were soon developed that let the programmer specify instruction in a text format (e.g., ADD X, TOTAL), with abbreviations for each</w:t>
      </w:r>
      <w:r>
        <w:t xml:space="preserve"> operation code and meaningful names for specifying addresses.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Code-breaking algorithms have also existed for centuries.</w:t>
      </w:r>
      <w:r>
        <w:br/>
        <w:t>However, Charles Babbage had already written his first program for the Analytical Engine in 1837.</w:t>
      </w:r>
      <w:r>
        <w:br/>
        <w:t>Text editors were also developed that allowed change</w:t>
      </w:r>
      <w:r>
        <w:t>s and corrections to be made much more easily than with punched cards.</w:t>
      </w:r>
      <w:r>
        <w:br/>
        <w:t xml:space="preserve"> Following a consistent programming style often helps readability.</w:t>
      </w:r>
      <w:r>
        <w:br/>
        <w:t>There are many approaches to the Software development process.</w:t>
      </w:r>
      <w:r>
        <w:br/>
        <w:t xml:space="preserve"> Implementation techniques include imperative languages (object-oriented or procedural), functional languages, and logic languages.</w:t>
      </w:r>
      <w:r>
        <w:br/>
      </w:r>
      <w:r>
        <w:br/>
        <w:t xml:space="preserve"> Programs were mostly entered using punched cards or paper tape.</w:t>
      </w:r>
      <w:r>
        <w:br/>
        <w:t>Later a control panel (plug board) added to his 1906 Type I Tabulator allowed it to be programmed for different j</w:t>
      </w:r>
      <w:r>
        <w:t>obs, and by the late 1940s, unit record equipment such as the IBM 602 and IBM 604, were programmed by control panels in a similar way, as were the first electronic computers.</w:t>
      </w:r>
    </w:p>
    <w:sectPr w:rsidR="002A5C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9325307">
    <w:abstractNumId w:val="8"/>
  </w:num>
  <w:num w:numId="2" w16cid:durableId="662976892">
    <w:abstractNumId w:val="6"/>
  </w:num>
  <w:num w:numId="3" w16cid:durableId="1600019209">
    <w:abstractNumId w:val="5"/>
  </w:num>
  <w:num w:numId="4" w16cid:durableId="437026198">
    <w:abstractNumId w:val="4"/>
  </w:num>
  <w:num w:numId="5" w16cid:durableId="575093845">
    <w:abstractNumId w:val="7"/>
  </w:num>
  <w:num w:numId="6" w16cid:durableId="1369330845">
    <w:abstractNumId w:val="3"/>
  </w:num>
  <w:num w:numId="7" w16cid:durableId="1198470318">
    <w:abstractNumId w:val="2"/>
  </w:num>
  <w:num w:numId="8" w16cid:durableId="1990132258">
    <w:abstractNumId w:val="1"/>
  </w:num>
  <w:num w:numId="9" w16cid:durableId="708799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5CBB"/>
    <w:rsid w:val="00326F90"/>
    <w:rsid w:val="00AA1D8D"/>
    <w:rsid w:val="00B47730"/>
    <w:rsid w:val="00CB0664"/>
    <w:rsid w:val="00D943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2023-12-06T05:11:00Z</dcterms:modified>
  <cp:category/>
</cp:coreProperties>
</file>