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53E2" w:rsidRDefault="008F07EF">
      <w:r>
        <w:t xml:space="preserve"> Popular modeling techniques include Object-Oriented Analysis and Design (OOAD) and Model-Driven Architecture (MDA)..</w:t>
      </w:r>
      <w:r>
        <w:br/>
        <w:t xml:space="preserve">The choice of language used is subject to many considerations, such as company policy, suitability to task, availability of </w:t>
      </w:r>
      <w:r>
        <w:t>third-party packages, or individual preference.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a very important task in the software development process since having defects in a program can have significant consequences for its users.</w:t>
      </w:r>
      <w:r>
        <w:br/>
        <w:t xml:space="preserve"> Machine code was the language of early programs, written in the inst</w:t>
      </w:r>
      <w:r>
        <w:t>ruction set of the particular machine, often in binary notation.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following properties are among the most important:</w:t>
      </w:r>
      <w:r>
        <w:br/>
      </w:r>
      <w:r>
        <w:br/>
        <w:t xml:space="preserve"> In computer programming, readability refers to the ease with which a human reader can comprehend the p</w:t>
      </w:r>
      <w:r>
        <w:t>urpose, control flow, and operation of source code.</w:t>
      </w:r>
      <w:r>
        <w:br/>
        <w:t>It is usually easier to code in "high-level" languages than in "low-level" ones.</w:t>
      </w:r>
      <w:r>
        <w:br/>
        <w:t>Some languages are more prone to some kinds of faults because their specification does not require compilers to perform as much checking as other languages.</w:t>
      </w:r>
      <w:r>
        <w:br/>
        <w:t xml:space="preserve"> Readability is important because programmers spend the majority of their time reading, trying to understand, reusing and modifying existing source code, rather than writing new source code.</w:t>
      </w:r>
      <w:r>
        <w:br/>
        <w:t>Expert programmers are familiar</w:t>
      </w:r>
      <w:r>
        <w:t xml:space="preserve"> with a variety of well-established algorithms and their respective complexities and use this knowledge to choose algorithms that are best suited to the circumstances.</w:t>
      </w:r>
      <w:r>
        <w:br/>
        <w:t>Integrated development environments (IDEs) aim to integrate all such help.</w:t>
      </w:r>
      <w:r>
        <w:br/>
        <w:t>Techniques like Code refactoring can enhance readability.</w:t>
      </w:r>
      <w:r>
        <w:br/>
        <w:t>Trade-offs from this ideal involve finding enough programmers who know the language to build a team, the availability of compilers for that language, and the efficiency with which programs written in a given lan</w:t>
      </w:r>
      <w:r>
        <w:t>guage execute.</w:t>
      </w:r>
      <w:r>
        <w:br/>
        <w:t>Programmers typically use high-level programming languages that are more easily intelligible to humans than machine code, which is directly executed by the central processing unit.</w:t>
      </w:r>
    </w:p>
    <w:sectPr w:rsidR="002153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7445169">
    <w:abstractNumId w:val="8"/>
  </w:num>
  <w:num w:numId="2" w16cid:durableId="251084501">
    <w:abstractNumId w:val="6"/>
  </w:num>
  <w:num w:numId="3" w16cid:durableId="678627268">
    <w:abstractNumId w:val="5"/>
  </w:num>
  <w:num w:numId="4" w16cid:durableId="463693544">
    <w:abstractNumId w:val="4"/>
  </w:num>
  <w:num w:numId="5" w16cid:durableId="512185759">
    <w:abstractNumId w:val="7"/>
  </w:num>
  <w:num w:numId="6" w16cid:durableId="1771271936">
    <w:abstractNumId w:val="3"/>
  </w:num>
  <w:num w:numId="7" w16cid:durableId="385952656">
    <w:abstractNumId w:val="2"/>
  </w:num>
  <w:num w:numId="8" w16cid:durableId="1742024428">
    <w:abstractNumId w:val="1"/>
  </w:num>
  <w:num w:numId="9" w16cid:durableId="467672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3E2"/>
    <w:rsid w:val="0029639D"/>
    <w:rsid w:val="00326F90"/>
    <w:rsid w:val="008F07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2023-12-06T05:37:00Z</dcterms:modified>
  <cp:category/>
</cp:coreProperties>
</file>