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815" w:rsidRDefault="0046159A">
      <w:r>
        <w:t xml:space="preserve"> Machine code was the language of early programs, written in the instruction set of the particular machine, often in binary notation..</w:t>
      </w:r>
      <w:r>
        <w:br/>
        <w:t>When debugging the problem in a GUI, the programmer can try to skip some user interaction from the original problem description and check if remaining actions are sufficient for bugs to appear.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Code-breaking algorithms hav</w:t>
      </w:r>
      <w:r>
        <w:t>e also existed for centuries.</w:t>
      </w:r>
      <w:r>
        <w:br/>
        <w:t>There are many approaches to the Software development process.</w:t>
      </w:r>
      <w:r>
        <w:br/>
      </w:r>
      <w:r>
        <w:br/>
        <w:t>While these are sometimes considered programming, often the term software development is used for this larger overall process – with the terms programming, implementation, and coding reserved for the writing and editing of code per se.</w:t>
      </w:r>
      <w:r>
        <w:br/>
        <w:t xml:space="preserve"> A similar technique used for database design is Entity-Relationship Modeling (ER Modeling).</w:t>
      </w:r>
      <w:r>
        <w:br/>
        <w:t>As early as the 9th century, a programmable music sequencer was invented by the Persian B</w:t>
      </w:r>
      <w:r>
        <w:t>anu Musa brothers, who described an automated mechanical flute player in the Book of Ingenious Devices.</w:t>
      </w:r>
      <w:r>
        <w:br/>
        <w:t xml:space="preserve"> Whatever the approach to development may be, the final program must satisfy some fundamental properties.</w:t>
      </w:r>
      <w:r>
        <w:br/>
        <w:t xml:space="preserve"> Computer programmers are those who write computer software.</w:t>
      </w:r>
      <w:r>
        <w:br/>
        <w:t>Assembly languages were soon developed that let the programmer specify instruction in a text format (e.g., ADD X, TOTAL), with abbreviations for each operation code and meaningful names for specifying addresses.</w:t>
      </w:r>
      <w:r>
        <w:br/>
        <w:t>It affects the aspects of qua</w:t>
      </w:r>
      <w:r>
        <w:t>lity above, including portability, usability and most importantly maintainability.</w:t>
      </w:r>
      <w:r>
        <w:br/>
        <w:t xml:space="preserve"> After the bug is reproduced, the input of the program may need to be simplified to make it easier to debug.</w:t>
      </w:r>
      <w:r>
        <w:br/>
        <w:t>However, Charles Babbage had already written his first program for the Analytical Engine in 1837.</w:t>
      </w:r>
    </w:p>
    <w:sectPr w:rsidR="000C28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7053756">
    <w:abstractNumId w:val="8"/>
  </w:num>
  <w:num w:numId="2" w16cid:durableId="323093509">
    <w:abstractNumId w:val="6"/>
  </w:num>
  <w:num w:numId="3" w16cid:durableId="2031493863">
    <w:abstractNumId w:val="5"/>
  </w:num>
  <w:num w:numId="4" w16cid:durableId="1262763082">
    <w:abstractNumId w:val="4"/>
  </w:num>
  <w:num w:numId="5" w16cid:durableId="833884412">
    <w:abstractNumId w:val="7"/>
  </w:num>
  <w:num w:numId="6" w16cid:durableId="1318219742">
    <w:abstractNumId w:val="3"/>
  </w:num>
  <w:num w:numId="7" w16cid:durableId="1380669358">
    <w:abstractNumId w:val="2"/>
  </w:num>
  <w:num w:numId="8" w16cid:durableId="1513958698">
    <w:abstractNumId w:val="1"/>
  </w:num>
  <w:num w:numId="9" w16cid:durableId="502666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815"/>
    <w:rsid w:val="0015074B"/>
    <w:rsid w:val="0029639D"/>
    <w:rsid w:val="00326F90"/>
    <w:rsid w:val="0046159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2023-12-06T07:24:00Z</dcterms:modified>
  <cp:category/>
</cp:coreProperties>
</file>