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746B" w:rsidRDefault="00C17031">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Techniques like Code refactoring can enhance readability.</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w:t>
      </w:r>
      <w:r>
        <w:t>guage with new functionality added, (for example C++ adds object-orientation to C, and Java adds memory management and bytecode to C++, but as a result, loses efficiency and the ability for low-level manipulation).</w:t>
      </w:r>
      <w:r>
        <w:br/>
        <w:t xml:space="preserve"> In the 1880s, Herman Hollerith invented the concept of storing data in machine-readable form.</w:t>
      </w:r>
      <w:r>
        <w:br/>
        <w:t xml:space="preserve"> The first step in most formal software development processes is requirements analysis, followed by testing to determine value modeling, implementation, and failure elimination (debugging).</w:t>
      </w:r>
      <w:r>
        <w:br/>
        <w:t>Trial-and-er</w:t>
      </w:r>
      <w:r>
        <w:t>ror/divide-and-conquer is needed: the programmer will try to remove some parts of the original test case and check if the problem still exists.</w:t>
      </w:r>
      <w:r>
        <w:br/>
        <w:t>The choice of language used is subject to many considerations, such as company policy, suitability to task, availability of third-party packages, or individual preference.</w:t>
      </w:r>
      <w:r>
        <w:br/>
        <w:t>There are many approaches to the Software development process.</w:t>
      </w:r>
      <w:r>
        <w:br/>
        <w:t xml:space="preserve"> Following a consistent programming style often helps readability.</w:t>
      </w:r>
      <w:r>
        <w:br/>
        <w:t xml:space="preserve"> Different programming languages support different styles of progr</w:t>
      </w:r>
      <w:r>
        <w:t>amming (called programming paradigms).</w:t>
      </w:r>
      <w:r>
        <w:br/>
        <w:t>Some text editors such as Emacs allow GDB to be invoked through them, to provide a visual environment.</w:t>
      </w:r>
      <w:r>
        <w:br/>
        <w:t>Proficient programming usually requires expertise in several different subjects, including knowledge of the application domain, details of programming languages and generic code libraries, specialized algorithms, and formal logic.</w:t>
      </w:r>
      <w:r>
        <w:br/>
        <w:t>It is usually easier to code in "high-level" languages than in "low-level" ones.</w:t>
      </w:r>
    </w:p>
    <w:sectPr w:rsidR="00A774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2195895">
    <w:abstractNumId w:val="8"/>
  </w:num>
  <w:num w:numId="2" w16cid:durableId="2107456772">
    <w:abstractNumId w:val="6"/>
  </w:num>
  <w:num w:numId="3" w16cid:durableId="856582965">
    <w:abstractNumId w:val="5"/>
  </w:num>
  <w:num w:numId="4" w16cid:durableId="1558979197">
    <w:abstractNumId w:val="4"/>
  </w:num>
  <w:num w:numId="5" w16cid:durableId="2107114864">
    <w:abstractNumId w:val="7"/>
  </w:num>
  <w:num w:numId="6" w16cid:durableId="750930691">
    <w:abstractNumId w:val="3"/>
  </w:num>
  <w:num w:numId="7" w16cid:durableId="921529536">
    <w:abstractNumId w:val="2"/>
  </w:num>
  <w:num w:numId="8" w16cid:durableId="543104256">
    <w:abstractNumId w:val="1"/>
  </w:num>
  <w:num w:numId="9" w16cid:durableId="600066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746B"/>
    <w:rsid w:val="00AA1D8D"/>
    <w:rsid w:val="00B47730"/>
    <w:rsid w:val="00C1703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2023-12-06T12:41:00Z</dcterms:modified>
  <cp:category/>
</cp:coreProperties>
</file>