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462A" w:rsidRDefault="00E519BF">
      <w:r>
        <w:br/>
      </w:r>
      <w:r>
        <w:t xml:space="preserve"> Computer programming or coding is the composition of sequences of instructions, called programs, that computers can follow to perform tasks..</w:t>
      </w:r>
      <w:r>
        <w:br/>
        <w:t xml:space="preserve"> Whatever the approach to development may be, the final program must satisfy some fundamental properties.</w:t>
      </w:r>
      <w:r>
        <w:br/>
        <w:t>The following properties are among the most important:</w:t>
      </w:r>
      <w:r>
        <w:br/>
      </w:r>
      <w:r>
        <w:br/>
        <w:t xml:space="preserve"> In computer programming, readability refers to the ease with which a human reader can comprehend the purpose, control flow, and operation of source code.</w:t>
      </w:r>
      <w:r>
        <w:br/>
        <w:t>Some languages are more prone to some kinds of faults because their specification does not require compilers to perform as much checking as other languages.</w:t>
      </w:r>
      <w:r>
        <w:br/>
        <w:t>In the 9th century, the Arab mathemat</w:t>
      </w:r>
      <w:r>
        <w:t>ician Al-Kindi described a cryptographic algorithm for deciphering encrypted code, in A Manuscript on Deciphering Cryptographic Messages.</w:t>
      </w:r>
      <w:r>
        <w:br/>
        <w:t>For example, when a bug in a compiler can make it crash when parsing some large source file, a simplification of the test case that results in only few lines from the original source file can be sufficient to reproduce the same crash.</w:t>
      </w:r>
      <w:r>
        <w:br/>
        <w:t>Some text editors such as Emacs allow GDB to be invoked through them, to provide a visual environment.</w:t>
      </w:r>
      <w:r>
        <w:br/>
        <w:t>In 1206, the Arab engineer Al-Jazari</w:t>
      </w:r>
      <w:r>
        <w:t xml:space="preserve"> invented a programmable drum machine where a musical mechanical automaton could be made to play different rhythms and drum patterns, via pegs and cams.</w:t>
      </w:r>
      <w:r>
        <w:br/>
        <w:t>Expert programmers are familiar with a variety of well-established algorithms and their respective complexities and use this knowledge to choose algorithms that are best suited to the circumstances.</w:t>
      </w:r>
      <w:r>
        <w:br/>
        <w:t xml:space="preserve"> The academic field and the engineering practice of computer programming are both largely concerned with discovering and implementing the most efficient algorit</w:t>
      </w:r>
      <w:r>
        <w:t>hms for a given class of problems.</w:t>
      </w:r>
      <w:r>
        <w:br/>
        <w:t xml:space="preserve"> Following a consistent programming style often helps readability.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Debugg</w:t>
      </w:r>
      <w:r>
        <w:t>ing is often done with IDEs. Standalone debuggers like GDB are also used, and these often provide less of a visual environment, usually using a command line.</w:t>
      </w:r>
      <w:r>
        <w:br/>
        <w:t xml:space="preserve"> Programs were mostly entered using punched cards or paper tape.</w:t>
      </w:r>
      <w:r>
        <w:br/>
        <w:t xml:space="preserve"> Implementation techniques include imperative languages (object-oriented or procedural), functional languages, and logic languages.</w:t>
      </w:r>
    </w:p>
    <w:sectPr w:rsidR="00A546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2933650">
    <w:abstractNumId w:val="8"/>
  </w:num>
  <w:num w:numId="2" w16cid:durableId="1905095238">
    <w:abstractNumId w:val="6"/>
  </w:num>
  <w:num w:numId="3" w16cid:durableId="701979320">
    <w:abstractNumId w:val="5"/>
  </w:num>
  <w:num w:numId="4" w16cid:durableId="940530647">
    <w:abstractNumId w:val="4"/>
  </w:num>
  <w:num w:numId="5" w16cid:durableId="89662209">
    <w:abstractNumId w:val="7"/>
  </w:num>
  <w:num w:numId="6" w16cid:durableId="1182931742">
    <w:abstractNumId w:val="3"/>
  </w:num>
  <w:num w:numId="7" w16cid:durableId="2024163958">
    <w:abstractNumId w:val="2"/>
  </w:num>
  <w:num w:numId="8" w16cid:durableId="1534877854">
    <w:abstractNumId w:val="1"/>
  </w:num>
  <w:num w:numId="9" w16cid:durableId="1344238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5462A"/>
    <w:rsid w:val="00AA1D8D"/>
    <w:rsid w:val="00B47730"/>
    <w:rsid w:val="00CB0664"/>
    <w:rsid w:val="00E519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2023-12-06T06:58:00Z</dcterms:modified>
  <cp:category/>
</cp:coreProperties>
</file>