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3AE" w:rsidRDefault="00F72FE1">
      <w:r>
        <w:t>It is usually easier to code in "high-level" languages than in "low-level" ones..</w:t>
      </w:r>
      <w:r>
        <w:br/>
        <w:t>He gave the first description of cryptanalysis by frequency analysis, the earliest code-breaking algorithm.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program may need to be simplified to make it easier </w:t>
      </w:r>
      <w:r>
        <w:t>to debug.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languag</w:t>
      </w:r>
      <w:r>
        <w:t>es are more prone to some kinds of faults because their specification does not require compilers to perform as much checking as other languages.</w:t>
      </w:r>
      <w:r>
        <w:br/>
        <w:t xml:space="preserve"> Whatever the approach to development may be, the final program must satisfy some fundamental properties.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It is very difficult to determine what are the most popular mo</w:t>
      </w:r>
      <w:r>
        <w:t>dern programming languages.</w:t>
      </w:r>
    </w:p>
    <w:sectPr w:rsidR="004C33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578023">
    <w:abstractNumId w:val="8"/>
  </w:num>
  <w:num w:numId="2" w16cid:durableId="902103806">
    <w:abstractNumId w:val="6"/>
  </w:num>
  <w:num w:numId="3" w16cid:durableId="1299922862">
    <w:abstractNumId w:val="5"/>
  </w:num>
  <w:num w:numId="4" w16cid:durableId="610670042">
    <w:abstractNumId w:val="4"/>
  </w:num>
  <w:num w:numId="5" w16cid:durableId="1075782115">
    <w:abstractNumId w:val="7"/>
  </w:num>
  <w:num w:numId="6" w16cid:durableId="854533913">
    <w:abstractNumId w:val="3"/>
  </w:num>
  <w:num w:numId="7" w16cid:durableId="266500214">
    <w:abstractNumId w:val="2"/>
  </w:num>
  <w:num w:numId="8" w16cid:durableId="842816637">
    <w:abstractNumId w:val="1"/>
  </w:num>
  <w:num w:numId="9" w16cid:durableId="4492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33AE"/>
    <w:rsid w:val="00AA1D8D"/>
    <w:rsid w:val="00B47730"/>
    <w:rsid w:val="00CB0664"/>
    <w:rsid w:val="00F72F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2023-12-06T07:21:00Z</dcterms:modified>
  <cp:category/>
</cp:coreProperties>
</file>