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3AA" w:rsidRDefault="00D92EB6">
      <w:r>
        <w:t xml:space="preserve"> High-level languages made the process of developing a program simpler and more understandable, and less bound to the underlying hardware..</w:t>
      </w:r>
      <w:r>
        <w:br/>
        <w:t xml:space="preserve"> Following a consistent programming style often helps readability.</w:t>
      </w:r>
      <w:r>
        <w:br/>
        <w:t>As early as the 9th century, a programmable music sequencer was invented by the Persian Banu Musa brothers, who described an automated mechanical flute player in the Book of Ingenious Devices.</w:t>
      </w:r>
      <w:r>
        <w:br/>
        <w:t>However, because an assembly language is little more than a different notation for a machine language,  two machines with different instruction sets also have different assembly languages.</w:t>
      </w:r>
      <w:r>
        <w:br/>
        <w:t xml:space="preserve"> The first step in most formal software development processes </w:t>
      </w:r>
      <w:r>
        <w:t>is requirements analysis, followed by testing to determine value modeling, implementation, and failure elimination (debugging).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w:t>
      </w:r>
      <w:r>
        <w:t>es such as COBOL).</w:t>
      </w:r>
      <w:r>
        <w:br/>
        <w:t>This can be a non-trivial task, for example as with parallel processes or some unusual software bugs.</w:t>
      </w:r>
      <w:r>
        <w:br/>
        <w:t>However, readability is more than just programming style.</w:t>
      </w:r>
      <w:r>
        <w:br/>
        <w:t>Ideally, the programming language best suited for the task at hand will be selected.</w:t>
      </w:r>
      <w:r>
        <w:br/>
      </w:r>
      <w:r>
        <w:br/>
        <w:t>The first compiler related tool, the A-0 System, was developed in 1952 by Grace Hopper, who also coined the term 'compiler'.</w:t>
      </w:r>
      <w:r>
        <w:br/>
        <w:t>There exist a lot of different approaches for each of those tasks.</w:t>
      </w:r>
      <w:r>
        <w:br/>
        <w:t>Unreadable code often leads to bugs, inefficiencies, an</w:t>
      </w:r>
      <w:r>
        <w:t>d duplicated code.</w:t>
      </w:r>
      <w:r>
        <w:br/>
        <w:t>Also, specific user environment and usage history can make it difficult to reproduce the problem.</w:t>
      </w:r>
      <w:r>
        <w:br/>
        <w:t>Compilers harnessed the power of computers to make programming easier by allowing programmers to specify calculations by entering a formula using infix notation.</w:t>
      </w:r>
      <w:r>
        <w:br/>
        <w:t>It involves designing and implementing algorithms, step-by-step specifications of procedures, by writing code in one or more programming languages.</w:t>
      </w:r>
    </w:p>
    <w:sectPr w:rsidR="005503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948277">
    <w:abstractNumId w:val="8"/>
  </w:num>
  <w:num w:numId="2" w16cid:durableId="1921672187">
    <w:abstractNumId w:val="6"/>
  </w:num>
  <w:num w:numId="3" w16cid:durableId="1652906404">
    <w:abstractNumId w:val="5"/>
  </w:num>
  <w:num w:numId="4" w16cid:durableId="1118258022">
    <w:abstractNumId w:val="4"/>
  </w:num>
  <w:num w:numId="5" w16cid:durableId="1890797518">
    <w:abstractNumId w:val="7"/>
  </w:num>
  <w:num w:numId="6" w16cid:durableId="248779221">
    <w:abstractNumId w:val="3"/>
  </w:num>
  <w:num w:numId="7" w16cid:durableId="2044213427">
    <w:abstractNumId w:val="2"/>
  </w:num>
  <w:num w:numId="8" w16cid:durableId="395857063">
    <w:abstractNumId w:val="1"/>
  </w:num>
  <w:num w:numId="9" w16cid:durableId="129198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03AA"/>
    <w:rsid w:val="00AA1D8D"/>
    <w:rsid w:val="00B47730"/>
    <w:rsid w:val="00CB0664"/>
    <w:rsid w:val="00D92E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2023-12-06T08:39:00Z</dcterms:modified>
  <cp:category/>
</cp:coreProperties>
</file>