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558B" w:rsidRDefault="003C6F9C">
      <w:r>
        <w:t xml:space="preserve"> The academic field and the engineering practice of computer programming are both largely concerned with discovering and implementing the most efficient algorithms for a given class of problems..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It affects the aspects of quality above, including portability, usability and most importantly maintainability.</w:t>
      </w:r>
      <w:r>
        <w:br/>
        <w:t>Trial-and-error/divide-and-conquer is needed: the programmer will try to remove some parts of the original test case and check if the problem still exists.</w:t>
      </w:r>
      <w:r>
        <w:br/>
        <w:t>The</w:t>
      </w:r>
      <w:r>
        <w:t xml:space="preserve"> Unified Modeling Language (UML) is a notation used for both the OOAD and MDA.</w:t>
      </w:r>
      <w:r>
        <w:br/>
        <w:t>Ideally, the programming language best suited for the task at hand will be selected.</w:t>
      </w:r>
      <w:r>
        <w:br/>
        <w:t xml:space="preserve"> Different programming languages support different styles of programming (called programming paradigms).</w:t>
      </w:r>
      <w:r>
        <w:br/>
        <w:t>One approach popular for requirements analysis is Use Case analysis.</w:t>
      </w:r>
      <w:r>
        <w:br/>
        <w:t xml:space="preserve"> Auxiliary tasks accompanying and related to programming include analyzing requirements, testing, debugging (investigating and fixing problems), implementation of build syste</w:t>
      </w:r>
      <w:r>
        <w:t>ms, and management of derived artifacts, such as programs' machine code.</w:t>
      </w:r>
      <w:r>
        <w:br/>
        <w:t>Text editors were also developed that allowed changes and corrections to be made much more easily than with punched cards.</w:t>
      </w:r>
      <w:r>
        <w:br/>
        <w:t>Scripting and breakpointing is also part of this process.</w:t>
      </w:r>
      <w:r>
        <w:br/>
        <w:t>There are many approaches to the Software development process.</w:t>
      </w:r>
      <w:r>
        <w:br/>
        <w:t>Expert programmers are familiar with a variety of well-established algorithms and their respective complexities and use this knowledge to choose algorithms that are best suited to the circumstanc</w:t>
      </w:r>
      <w:r>
        <w:t>es.</w:t>
      </w:r>
      <w:r>
        <w:br/>
        <w:t>Sometimes software development is known as software engineering, especially when it employs formal methods or follows an engineering design process.</w:t>
      </w:r>
      <w:r>
        <w:br/>
        <w:t>Trade-offs from this ideal involve finding enough programmers who know the language to build a team, the availability of compilers for that language, and the efficiency with which programs written in a given language execute.</w:t>
      </w:r>
    </w:p>
    <w:sectPr w:rsidR="003E55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7063320">
    <w:abstractNumId w:val="8"/>
  </w:num>
  <w:num w:numId="2" w16cid:durableId="956716882">
    <w:abstractNumId w:val="6"/>
  </w:num>
  <w:num w:numId="3" w16cid:durableId="1555659363">
    <w:abstractNumId w:val="5"/>
  </w:num>
  <w:num w:numId="4" w16cid:durableId="37243306">
    <w:abstractNumId w:val="4"/>
  </w:num>
  <w:num w:numId="5" w16cid:durableId="233010139">
    <w:abstractNumId w:val="7"/>
  </w:num>
  <w:num w:numId="6" w16cid:durableId="139418819">
    <w:abstractNumId w:val="3"/>
  </w:num>
  <w:num w:numId="7" w16cid:durableId="486366296">
    <w:abstractNumId w:val="2"/>
  </w:num>
  <w:num w:numId="8" w16cid:durableId="939265289">
    <w:abstractNumId w:val="1"/>
  </w:num>
  <w:num w:numId="9" w16cid:durableId="1883590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6F9C"/>
    <w:rsid w:val="003E558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2023-12-06T06:45:00Z</dcterms:modified>
  <cp:category/>
</cp:coreProperties>
</file>