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165" w:rsidRDefault="00A16F09">
      <w:r>
        <w:t>However, Charles Babbage had already written his first program for the Analytical Engine in 1837..</w:t>
      </w:r>
      <w:r>
        <w:br/>
        <w:t xml:space="preserve"> Code-breaking algorithms have also existed for centuries.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Languages form an approximate spectrum from "low-level" to "high-level"; "low-level" languages are typically mor</w:t>
      </w:r>
      <w:r>
        <w:t>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</w:t>
      </w:r>
      <w:r>
        <w:t>niques include imperative languages (object-oriented or procedural), functional languages, and logic languages.</w:t>
      </w:r>
      <w:r>
        <w:br/>
        <w:t>Scripting and breakpointing is also part of this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</w:t>
      </w:r>
      <w:r>
        <w:t xml:space="preserve"> bugs to appear.</w:t>
      </w:r>
      <w:r>
        <w:br/>
        <w:t>There exist a lot of different approaches for each of those tasks.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</w:t>
      </w:r>
      <w:r>
        <w:t xml:space="preserve"> execute.</w:t>
      </w:r>
    </w:p>
    <w:sectPr w:rsidR="00D331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5325336">
    <w:abstractNumId w:val="8"/>
  </w:num>
  <w:num w:numId="2" w16cid:durableId="138693949">
    <w:abstractNumId w:val="6"/>
  </w:num>
  <w:num w:numId="3" w16cid:durableId="113603795">
    <w:abstractNumId w:val="5"/>
  </w:num>
  <w:num w:numId="4" w16cid:durableId="1350638741">
    <w:abstractNumId w:val="4"/>
  </w:num>
  <w:num w:numId="5" w16cid:durableId="1762330821">
    <w:abstractNumId w:val="7"/>
  </w:num>
  <w:num w:numId="6" w16cid:durableId="1545211655">
    <w:abstractNumId w:val="3"/>
  </w:num>
  <w:num w:numId="7" w16cid:durableId="1070809172">
    <w:abstractNumId w:val="2"/>
  </w:num>
  <w:num w:numId="8" w16cid:durableId="876695427">
    <w:abstractNumId w:val="1"/>
  </w:num>
  <w:num w:numId="9" w16cid:durableId="101673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6F09"/>
    <w:rsid w:val="00AA1D8D"/>
    <w:rsid w:val="00B47730"/>
    <w:rsid w:val="00CB0664"/>
    <w:rsid w:val="00D331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