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8E2" w:rsidRDefault="000F7824">
      <w:r>
        <w:t>A study found that a few simple readability transformations made code shorter and drastically reduced the time to understand it..</w:t>
      </w:r>
      <w:r>
        <w:br/>
        <w:t xml:space="preserve">Compilers harnessed the power of computers to make programming easier by allowing programmers to specify </w:t>
      </w:r>
      <w:r>
        <w:t>calculations by entering a formula using infix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processes is requirements analysis, followed by testing to determine value modeling, implement</w:t>
      </w:r>
      <w:r>
        <w:t>ation, and failure elimination (debugging).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Trade-offs from this ideal involve finding enough programmers who know the language to build </w:t>
      </w:r>
      <w:r>
        <w:t>a team, the availability of compilers for that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New languages are generally designed around the syntax of a prior language with new functionality added, (for example C++ adds object-ori</w:t>
      </w:r>
      <w:r>
        <w:t>entation to C, and Java adds memory management and bytecode to C++, but as a result, loses efficiency and the ability for low-level manipulation).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Various visual programming languages have also been developed with the intent to resolve readability concerns by ad</w:t>
      </w:r>
      <w:r>
        <w:t>opting non-traditional approaches to code structure and display.</w:t>
      </w:r>
      <w:r>
        <w:br/>
        <w:t>Text editors were also developed that allowed changes and corrections to be made much more easily than with punched cards.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C258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980774">
    <w:abstractNumId w:val="8"/>
  </w:num>
  <w:num w:numId="2" w16cid:durableId="135805581">
    <w:abstractNumId w:val="6"/>
  </w:num>
  <w:num w:numId="3" w16cid:durableId="981614216">
    <w:abstractNumId w:val="5"/>
  </w:num>
  <w:num w:numId="4" w16cid:durableId="1357585250">
    <w:abstractNumId w:val="4"/>
  </w:num>
  <w:num w:numId="5" w16cid:durableId="888802793">
    <w:abstractNumId w:val="7"/>
  </w:num>
  <w:num w:numId="6" w16cid:durableId="379593561">
    <w:abstractNumId w:val="3"/>
  </w:num>
  <w:num w:numId="7" w16cid:durableId="652678506">
    <w:abstractNumId w:val="2"/>
  </w:num>
  <w:num w:numId="8" w16cid:durableId="639458526">
    <w:abstractNumId w:val="1"/>
  </w:num>
  <w:num w:numId="9" w16cid:durableId="297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824"/>
    <w:rsid w:val="0015074B"/>
    <w:rsid w:val="0029639D"/>
    <w:rsid w:val="00326F90"/>
    <w:rsid w:val="00AA1D8D"/>
    <w:rsid w:val="00B47730"/>
    <w:rsid w:val="00C258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