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ED6" w:rsidRDefault="001F6CB9">
      <w:r>
        <w:t>Use of a static code analysis tool can help detect some possible problems..</w:t>
      </w:r>
      <w:r>
        <w:br/>
        <w:t>They are the building blocks for all software, from the simplest applications to the most sophisticated ones.</w:t>
      </w:r>
      <w:r>
        <w:br/>
        <w:t>However, readability is more than just programming style.</w:t>
      </w:r>
      <w:r>
        <w:br/>
        <w:t xml:space="preserve">This can </w:t>
      </w:r>
      <w:r>
        <w:t>be a non-trivial task, for example as with parallel processes or some unusual software bugs.</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w:t>
      </w:r>
      <w:r>
        <w:t>ally dated to 1843, when mathematician Ada Lovelace published an algorithm to calculate a sequence of Bernoulli numbers, intended to be carried out by Charles Babbage's Analytical Engine.</w:t>
      </w:r>
      <w:r>
        <w:br/>
        <w:t>He gave the first description of cryptanalysis by frequency analysis, the earliest code-breaking algorithm.</w:t>
      </w:r>
      <w:r>
        <w:br/>
        <w:t>By the late 1960s, data storage devices and computer terminals became inexpensive enough that programs could be created by typing directly into the computers.</w:t>
      </w:r>
      <w:r>
        <w:br/>
        <w:t>The following properties are among the most important:</w:t>
      </w:r>
      <w:r>
        <w:br/>
      </w:r>
      <w:r>
        <w:br/>
        <w:t xml:space="preserve"> </w:t>
      </w:r>
      <w:r>
        <w:t>In computer programming, readability refers to the ease with which a human reader can comprehend the purpose, control flow, and operation of source code.</w:t>
      </w:r>
      <w:r>
        <w:br/>
        <w:t>It involves designing and implementing algorithms, step-by-step specifications of procedures, by writing code in one or more programming languages.</w:t>
      </w:r>
      <w:r>
        <w:br/>
        <w:t>When debugging the problem in a GUI, the programmer can try to skip some user interaction from the original problem description and check if remaining actions are sufficient for bugs to appear.</w:t>
      </w:r>
      <w:r>
        <w:br/>
        <w:t xml:space="preserve"> Whatever the ap</w:t>
      </w:r>
      <w:r>
        <w:t>proach to development may be, the final program must satisfy some fundamental properties.</w:t>
      </w:r>
      <w:r>
        <w:br/>
        <w:t>Trade-offs from this ideal involve finding enough programmers who know the language to build a team, the availability of compilers for that language, and the efficiency with which programs written in a given language execute.</w:t>
      </w:r>
      <w:r>
        <w:br/>
        <w:t>One approach popular for requirements analysis is Use Case analysis.</w:t>
      </w:r>
    </w:p>
    <w:sectPr w:rsidR="00D74E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8415010">
    <w:abstractNumId w:val="8"/>
  </w:num>
  <w:num w:numId="2" w16cid:durableId="476922363">
    <w:abstractNumId w:val="6"/>
  </w:num>
  <w:num w:numId="3" w16cid:durableId="713038771">
    <w:abstractNumId w:val="5"/>
  </w:num>
  <w:num w:numId="4" w16cid:durableId="456334108">
    <w:abstractNumId w:val="4"/>
  </w:num>
  <w:num w:numId="5" w16cid:durableId="2013797173">
    <w:abstractNumId w:val="7"/>
  </w:num>
  <w:num w:numId="6" w16cid:durableId="1189177790">
    <w:abstractNumId w:val="3"/>
  </w:num>
  <w:num w:numId="7" w16cid:durableId="217017796">
    <w:abstractNumId w:val="2"/>
  </w:num>
  <w:num w:numId="8" w16cid:durableId="980305152">
    <w:abstractNumId w:val="1"/>
  </w:num>
  <w:num w:numId="9" w16cid:durableId="63930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CB9"/>
    <w:rsid w:val="0029639D"/>
    <w:rsid w:val="00326F90"/>
    <w:rsid w:val="00AA1D8D"/>
    <w:rsid w:val="00B47730"/>
    <w:rsid w:val="00CB0664"/>
    <w:rsid w:val="00D74E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