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AEA" w:rsidRDefault="00514097">
      <w:r>
        <w:t>Programming languages are essential for software development..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</w:t>
      </w:r>
      <w:r>
        <w:t>anguages in their construction and use.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Techniques li</w:t>
      </w:r>
      <w:r>
        <w:t>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</w:t>
      </w:r>
      <w:r>
        <w:t>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</w:p>
    <w:sectPr w:rsidR="00DB0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074597">
    <w:abstractNumId w:val="8"/>
  </w:num>
  <w:num w:numId="2" w16cid:durableId="489059963">
    <w:abstractNumId w:val="6"/>
  </w:num>
  <w:num w:numId="3" w16cid:durableId="1748651296">
    <w:abstractNumId w:val="5"/>
  </w:num>
  <w:num w:numId="4" w16cid:durableId="383142509">
    <w:abstractNumId w:val="4"/>
  </w:num>
  <w:num w:numId="5" w16cid:durableId="1811677893">
    <w:abstractNumId w:val="7"/>
  </w:num>
  <w:num w:numId="6" w16cid:durableId="313876584">
    <w:abstractNumId w:val="3"/>
  </w:num>
  <w:num w:numId="7" w16cid:durableId="1570385350">
    <w:abstractNumId w:val="2"/>
  </w:num>
  <w:num w:numId="8" w16cid:durableId="1935431883">
    <w:abstractNumId w:val="1"/>
  </w:num>
  <w:num w:numId="9" w16cid:durableId="4836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097"/>
    <w:rsid w:val="00AA1D8D"/>
    <w:rsid w:val="00B47730"/>
    <w:rsid w:val="00CB0664"/>
    <w:rsid w:val="00DB0A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